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336F7" w14:textId="352294DA" w:rsidR="003136C8" w:rsidRPr="00746DCE" w:rsidRDefault="00D019CA" w:rsidP="00746DCE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t xml:space="preserve">USF </w:t>
      </w:r>
      <w:r w:rsidR="008C41A6" w:rsidRPr="00746DCE">
        <w:rPr>
          <w:rFonts w:ascii="Times New Roman"/>
          <w:bCs w:val="0"/>
          <w:sz w:val="32"/>
          <w:szCs w:val="32"/>
        </w:rPr>
        <w:t xml:space="preserve">Personalized </w:t>
      </w:r>
      <w:r w:rsidR="00327B27" w:rsidRPr="00746DCE">
        <w:rPr>
          <w:rFonts w:ascii="Times New Roman"/>
          <w:bCs w:val="0"/>
          <w:sz w:val="32"/>
          <w:szCs w:val="32"/>
        </w:rPr>
        <w:t>Medicine</w:t>
      </w:r>
      <w:r w:rsidR="005F6CE0" w:rsidRPr="00746DCE">
        <w:rPr>
          <w:rFonts w:ascii="Times New Roman"/>
          <w:bCs w:val="0"/>
          <w:sz w:val="32"/>
          <w:szCs w:val="32"/>
        </w:rPr>
        <w:t xml:space="preserve"> Cer</w:t>
      </w:r>
      <w:r w:rsidR="00F714BD" w:rsidRPr="00746DCE">
        <w:rPr>
          <w:rFonts w:ascii="Times New Roman"/>
          <w:bCs w:val="0"/>
          <w:sz w:val="32"/>
          <w:szCs w:val="32"/>
        </w:rPr>
        <w:t>tification</w:t>
      </w:r>
      <w:r w:rsidR="008C41A6" w:rsidRPr="00746DCE">
        <w:rPr>
          <w:rFonts w:ascii="Times New Roman"/>
          <w:bCs w:val="0"/>
          <w:sz w:val="32"/>
          <w:szCs w:val="32"/>
        </w:rPr>
        <w:t>: Endocrinology</w:t>
      </w:r>
    </w:p>
    <w:p w14:paraId="12E232D6" w14:textId="36C885E7" w:rsidR="001B7B06" w:rsidRPr="001B7B06" w:rsidRDefault="007F234C" w:rsidP="001B7B06">
      <w:pPr>
        <w:pStyle w:val="BodyText"/>
        <w:spacing w:before="9"/>
        <w:rPr>
          <w:rFonts w:ascii="Times New Roman"/>
          <w:b w:val="0"/>
          <w:sz w:val="28"/>
          <w:szCs w:val="28"/>
        </w:rPr>
      </w:pPr>
      <w:r>
        <w:rPr>
          <w:rFonts w:ascii="Times New Roman"/>
          <w:b w:val="0"/>
          <w:sz w:val="28"/>
          <w:szCs w:val="28"/>
        </w:rPr>
        <w:tab/>
      </w:r>
    </w:p>
    <w:p w14:paraId="6D6CAD24" w14:textId="31FFA38B" w:rsidR="005F496E" w:rsidRDefault="007F234C">
      <w:pPr>
        <w:pStyle w:val="BodyText"/>
        <w:spacing w:before="93"/>
        <w:ind w:left="445"/>
        <w:rPr>
          <w:color w:val="4D80BC"/>
        </w:rPr>
      </w:pPr>
      <w:r>
        <w:rPr>
          <w:color w:val="4D80BC"/>
        </w:rPr>
        <w:t>*Central Time Zone</w:t>
      </w:r>
    </w:p>
    <w:p w14:paraId="6F1076EC" w14:textId="375874F7" w:rsidR="003136C8" w:rsidRDefault="005F496E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45B36F1" wp14:editId="0A578163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24593" id="docshape2" o:spid="_x0000_s1026" style="position:absolute;margin-left:26.3pt;margin-top:18.2pt;width:561.85pt;height:4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 w:rsidR="002060D2">
        <w:t>Friday</w:t>
      </w:r>
    </w:p>
    <w:p w14:paraId="65AF29BA" w14:textId="21422E88" w:rsidR="003136C8" w:rsidRDefault="003136C8">
      <w:pPr>
        <w:rPr>
          <w:b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3136C8" w14:paraId="24A92FEE" w14:textId="77777777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0BE0B74A" w14:textId="77777777" w:rsidR="003136C8" w:rsidRDefault="00BB34B9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46E448E1" w14:textId="6E742983" w:rsidR="003136C8" w:rsidRDefault="00FB6EA2" w:rsidP="001B7B06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What You Must Know About Women’s Hormones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ECCC604" w14:textId="610D9C79" w:rsidR="003136C8" w:rsidRDefault="00BB34B9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50D55EF8" w14:textId="5A7A903D" w:rsidR="003136C8" w:rsidRDefault="00FB6EA2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2</w:t>
            </w:r>
            <w:r w:rsidR="009115A3">
              <w:rPr>
                <w:sz w:val="20"/>
              </w:rPr>
              <w:t xml:space="preserve"> </w:t>
            </w:r>
            <w:proofErr w:type="spellStart"/>
            <w:r w:rsidR="00BB34B9">
              <w:rPr>
                <w:sz w:val="20"/>
              </w:rPr>
              <w:t>hr</w:t>
            </w:r>
            <w:r w:rsidR="00A52F2E">
              <w:rPr>
                <w:sz w:val="20"/>
              </w:rPr>
              <w:t>s</w:t>
            </w:r>
            <w:proofErr w:type="spellEnd"/>
          </w:p>
        </w:tc>
      </w:tr>
      <w:tr w:rsidR="003136C8" w14:paraId="582A33C8" w14:textId="77777777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9A07D27" w14:textId="77777777" w:rsidR="003136C8" w:rsidRDefault="00BB34B9">
            <w:pPr>
              <w:pStyle w:val="TableParagraph"/>
              <w:spacing w:before="38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CEE03C7" w14:textId="6C4D08CF" w:rsidR="003136C8" w:rsidRDefault="00BB34B9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0213D57E" w14:textId="7478020A" w:rsidR="003136C8" w:rsidRDefault="003136C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4DF20157" w14:textId="6DA7CD23" w:rsidR="003136C8" w:rsidRDefault="003136C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3D" w14:paraId="21339743" w14:textId="77777777" w:rsidTr="001B7B06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0F5BAED" w14:textId="380D393A" w:rsidR="00B24E3D" w:rsidRDefault="00B24E3D" w:rsidP="00B24E3D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</w:t>
            </w:r>
            <w:r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E10CC6B" w14:textId="6E594693" w:rsidR="00B24E3D" w:rsidRPr="001B7B06" w:rsidRDefault="00B24E3D" w:rsidP="00B24E3D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Maximizing 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157F192A" w14:textId="71F573CE" w:rsidR="00B24E3D" w:rsidRPr="001B7B06" w:rsidRDefault="00B24E3D" w:rsidP="00B24E3D">
            <w:pPr>
              <w:pStyle w:val="TableParagraph"/>
              <w:ind w:left="276"/>
              <w:rPr>
                <w:sz w:val="20"/>
                <w:szCs w:val="20"/>
              </w:rPr>
            </w:pPr>
            <w:r w:rsidRPr="001B7B06">
              <w:rPr>
                <w:sz w:val="20"/>
                <w:szCs w:val="20"/>
              </w:rPr>
              <w:t>Pamela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W.</w:t>
            </w:r>
            <w:r w:rsidRPr="001B7B06">
              <w:rPr>
                <w:spacing w:val="-1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Smith,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M.</w:t>
            </w:r>
            <w:r w:rsidRPr="001B7B06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Pr="001B7B06">
              <w:rPr>
                <w:sz w:val="20"/>
                <w:szCs w:val="20"/>
              </w:rPr>
              <w:t>,</w:t>
            </w:r>
            <w:r w:rsidRPr="001B7B06">
              <w:rPr>
                <w:spacing w:val="-3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MPH,</w:t>
            </w:r>
            <w:r w:rsidRPr="001B7B06">
              <w:rPr>
                <w:spacing w:val="-2"/>
                <w:sz w:val="20"/>
                <w:szCs w:val="20"/>
              </w:rPr>
              <w:t xml:space="preserve"> </w:t>
            </w:r>
            <w:r w:rsidRPr="001B7B06">
              <w:rPr>
                <w:sz w:val="20"/>
                <w:szCs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47F51BAD" w14:textId="70689028" w:rsidR="00B24E3D" w:rsidRPr="001B7B06" w:rsidRDefault="00B24E3D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B24E3D" w14:paraId="52CC4C6A" w14:textId="77777777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43D9FA9" w14:textId="77777777" w:rsidR="00B24E3D" w:rsidRDefault="00B24E3D" w:rsidP="00B24E3D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B22C659" w14:textId="4F31BF46" w:rsidR="00B24E3D" w:rsidRDefault="009B580D" w:rsidP="00B24E3D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Presentation and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3CA23F1A" w14:textId="0BF8D002" w:rsidR="00B24E3D" w:rsidRDefault="00B24E3D" w:rsidP="00B24E3D">
            <w:pPr>
              <w:pStyle w:val="TableParagraph"/>
              <w:spacing w:line="210" w:lineRule="exact"/>
              <w:ind w:left="276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375BAB6D" w14:textId="3520B3D9" w:rsidR="00B24E3D" w:rsidRDefault="00E15257" w:rsidP="00B24E3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D534DF">
              <w:rPr>
                <w:rFonts w:ascii="Times New Roman"/>
                <w:sz w:val="20"/>
              </w:rPr>
              <w:t>.5</w:t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hr</w:t>
            </w:r>
            <w:r w:rsidR="00D534DF">
              <w:rPr>
                <w:rFonts w:ascii="Times New Roman"/>
                <w:sz w:val="20"/>
              </w:rPr>
              <w:t>s</w:t>
            </w:r>
            <w:proofErr w:type="spellEnd"/>
          </w:p>
        </w:tc>
      </w:tr>
      <w:tr w:rsidR="00B24E3D" w14:paraId="2EE43C84" w14:textId="77777777" w:rsidTr="0020049C">
        <w:trPr>
          <w:trHeight w:val="418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29C53DB" w14:textId="4CB00FC9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1053C72" w14:textId="77777777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PMS</w:t>
            </w:r>
          </w:p>
          <w:p w14:paraId="4249A7C3" w14:textId="0E8E94CD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1EB5CE51" w14:textId="0EEF2CBB" w:rsidR="00B24E3D" w:rsidRDefault="00B24E3D" w:rsidP="00B24E3D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MS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FB8C82D" w14:textId="7286BA66" w:rsidR="00B24E3D" w:rsidRDefault="00B24E3D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B24E3D" w14:paraId="413B8F17" w14:textId="77777777" w:rsidTr="0020049C">
        <w:trPr>
          <w:trHeight w:val="492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77A161DD" w14:textId="5AB28B15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2:30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5346229" w14:textId="30C10C38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PCOS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45A67092" w14:textId="767D02AD" w:rsidR="00B24E3D" w:rsidRDefault="00B24E3D" w:rsidP="00B24E3D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1D397B4A" w14:textId="0D0E8AD2" w:rsidR="00B24E3D" w:rsidRDefault="00B24E3D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B24E3D" w14:paraId="5ADBD306" w14:textId="77777777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04F26973" w14:textId="0B35FF77" w:rsidR="00B24E3D" w:rsidRDefault="00B24E3D" w:rsidP="00B24E3D">
            <w:pPr>
              <w:pStyle w:val="TableParagraph"/>
              <w:spacing w:line="218" w:lineRule="exact"/>
              <w:ind w:left="127" w:right="64"/>
              <w:rPr>
                <w:sz w:val="20"/>
              </w:rPr>
            </w:pPr>
            <w:r>
              <w:rPr>
                <w:sz w:val="20"/>
              </w:rPr>
              <w:t xml:space="preserve">  3:30 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2C41DEB" w14:textId="570C7FE3" w:rsidR="00B24E3D" w:rsidRDefault="00B24E3D" w:rsidP="00B24E3D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8BCA29B" w14:textId="2EE615C5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7B6CCCF" w14:textId="77777777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24E3D" w14:paraId="2CDB254D" w14:textId="77777777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3E3B855D" w14:textId="18700918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4:00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3057EB0" w14:textId="77777777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the Heart</w:t>
            </w:r>
          </w:p>
          <w:p w14:paraId="0C78281D" w14:textId="75F29011" w:rsidR="00B24E3D" w:rsidRDefault="00B24E3D" w:rsidP="00B24E3D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82A4CB3" w14:textId="77777777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  <w:p w14:paraId="78A7A684" w14:textId="758DE032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52AC08D1" w14:textId="7CE1ABF5" w:rsidR="00B24E3D" w:rsidRDefault="00B24E3D" w:rsidP="008A336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</w:t>
            </w:r>
            <w:r w:rsidR="0020049C">
              <w:rPr>
                <w:sz w:val="20"/>
              </w:rPr>
              <w:t>s</w:t>
            </w:r>
            <w:proofErr w:type="spellEnd"/>
          </w:p>
        </w:tc>
      </w:tr>
      <w:tr w:rsidR="00B24E3D" w14:paraId="5E333B6E" w14:textId="77777777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28FD7F1D" w14:textId="7722BB8F" w:rsidR="00B24E3D" w:rsidRDefault="00B24E3D" w:rsidP="00B24E3D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5:30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200233BC" w14:textId="3F89FD0A" w:rsidR="00B24E3D" w:rsidRDefault="00B24E3D" w:rsidP="00B24E3D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The Surprising Anti-Inflammatory Effects of Hormone</w:t>
            </w:r>
            <w:r w:rsidR="00E27F1E">
              <w:rPr>
                <w:sz w:val="20"/>
              </w:rPr>
              <w:t>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F876F9E" w14:textId="19962C7E" w:rsidR="00B24E3D" w:rsidRDefault="00B24E3D" w:rsidP="00B24E3D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 xml:space="preserve">Pamela W. Smith, M.D., MPH, MS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59D1BC57" w14:textId="2C38F86F" w:rsidR="00B24E3D" w:rsidRDefault="00B24E3D" w:rsidP="00B24E3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0.5 hr</w:t>
            </w:r>
          </w:p>
        </w:tc>
      </w:tr>
      <w:tr w:rsidR="00B24E3D" w14:paraId="5D8BB4B7" w14:textId="77777777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0BF72FDD" w14:textId="5AAC2862" w:rsidR="00B24E3D" w:rsidRDefault="00B24E3D" w:rsidP="00B24E3D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24F3E24A" w14:textId="77777777" w:rsidR="00B24E3D" w:rsidRDefault="00B24E3D" w:rsidP="00B24E3D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3B3D02C8" w14:textId="7C60E487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2EA07A97" w14:textId="557DEEA5" w:rsidR="00B24E3D" w:rsidRDefault="00B24E3D" w:rsidP="00B24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55D863" w14:textId="222F395B" w:rsidR="002A79E5" w:rsidRDefault="002A79E5"/>
    <w:p w14:paraId="4426E2F7" w14:textId="0A43B8BE" w:rsidR="00BB34B9" w:rsidRDefault="00BB34B9"/>
    <w:p w14:paraId="63130D6A" w14:textId="7BB802E1" w:rsidR="00E36901" w:rsidRDefault="00E36901"/>
    <w:p w14:paraId="30D5F3AA" w14:textId="1AF18F0F" w:rsidR="00E36901" w:rsidRDefault="00E36901"/>
    <w:p w14:paraId="400A052C" w14:textId="5B7530D7" w:rsidR="00E36901" w:rsidRDefault="00E36901"/>
    <w:p w14:paraId="39DF895D" w14:textId="4FA585C8" w:rsidR="00E36901" w:rsidRDefault="00E36901"/>
    <w:p w14:paraId="1C0A310F" w14:textId="4E08D966" w:rsidR="00E36901" w:rsidRDefault="00E36901"/>
    <w:p w14:paraId="44890CCC" w14:textId="58BCD9C8" w:rsidR="00E36901" w:rsidRDefault="00E36901"/>
    <w:p w14:paraId="5FFBA82B" w14:textId="546F63A5" w:rsidR="00E36901" w:rsidRDefault="00E36901"/>
    <w:p w14:paraId="504E8B9B" w14:textId="704E8AE7" w:rsidR="00E36901" w:rsidRDefault="00E36901"/>
    <w:p w14:paraId="1033B8B5" w14:textId="2B41A3BD" w:rsidR="00E36901" w:rsidRDefault="00E36901"/>
    <w:p w14:paraId="1033550B" w14:textId="1C523022" w:rsidR="00E36901" w:rsidRDefault="00E36901"/>
    <w:p w14:paraId="180D577B" w14:textId="7A336FEF" w:rsidR="00E36901" w:rsidRDefault="00E36901"/>
    <w:p w14:paraId="225A2620" w14:textId="77756EAA" w:rsidR="00AF155E" w:rsidRDefault="00AF155E"/>
    <w:p w14:paraId="6F23762D" w14:textId="3E799775" w:rsidR="00AF155E" w:rsidRDefault="00AF155E"/>
    <w:p w14:paraId="59B427C3" w14:textId="6F664FE2" w:rsidR="00AF155E" w:rsidRDefault="00AF155E"/>
    <w:p w14:paraId="43138E75" w14:textId="77777777" w:rsidR="00AF155E" w:rsidRDefault="00AF155E"/>
    <w:p w14:paraId="380EABFC" w14:textId="25E8A190" w:rsidR="00E36901" w:rsidRDefault="00E36901"/>
    <w:p w14:paraId="4BA75730" w14:textId="77777777" w:rsidR="009B580D" w:rsidRDefault="009B580D"/>
    <w:p w14:paraId="688AE1EF" w14:textId="330A78BF" w:rsidR="00E36901" w:rsidRDefault="00E36901"/>
    <w:p w14:paraId="33C718F2" w14:textId="7814C26B" w:rsidR="00E36901" w:rsidRDefault="00E36901"/>
    <w:p w14:paraId="4F738027" w14:textId="77777777" w:rsidR="00E36901" w:rsidRDefault="00E36901"/>
    <w:p w14:paraId="2F592468" w14:textId="77777777" w:rsidR="004F5D95" w:rsidRDefault="004F5D95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Cs/>
          <w:sz w:val="32"/>
          <w:szCs w:val="32"/>
        </w:rPr>
        <w:br w:type="page"/>
      </w:r>
    </w:p>
    <w:p w14:paraId="5748D483" w14:textId="578BF594" w:rsidR="006D0597" w:rsidRPr="00746DCE" w:rsidRDefault="006D0597" w:rsidP="006D0597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lastRenderedPageBreak/>
        <w:t>USF Personalized Medicine Certification: Endocrinology</w:t>
      </w:r>
    </w:p>
    <w:p w14:paraId="73F73F12" w14:textId="77777777" w:rsidR="00E36901" w:rsidRPr="001B7B06" w:rsidRDefault="00E36901" w:rsidP="00E36901">
      <w:pPr>
        <w:pStyle w:val="BodyText"/>
        <w:spacing w:before="9"/>
        <w:rPr>
          <w:rFonts w:ascii="Times New Roman"/>
          <w:b w:val="0"/>
          <w:sz w:val="28"/>
          <w:szCs w:val="28"/>
        </w:rPr>
      </w:pPr>
    </w:p>
    <w:p w14:paraId="6F3B7F43" w14:textId="77777777" w:rsidR="00E36901" w:rsidRDefault="00E36901" w:rsidP="00E36901">
      <w:pPr>
        <w:pStyle w:val="BodyText"/>
        <w:spacing w:before="93"/>
        <w:ind w:left="445"/>
        <w:rPr>
          <w:color w:val="4D80BC"/>
        </w:rPr>
      </w:pPr>
    </w:p>
    <w:p w14:paraId="588E1291" w14:textId="09D66401" w:rsidR="00E36901" w:rsidRDefault="00E36901" w:rsidP="00E36901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2CE9D" wp14:editId="4F3D499B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6B574" id="docshape2" o:spid="_x0000_s1026" style="position:absolute;margin-left:26.3pt;margin-top:18.2pt;width:561.85pt;height: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 w:rsidR="006D0597">
        <w:t>Saturday</w:t>
      </w:r>
    </w:p>
    <w:p w14:paraId="5D6B2DCC" w14:textId="77777777" w:rsidR="00E36901" w:rsidRDefault="00E36901" w:rsidP="00E36901">
      <w:pPr>
        <w:rPr>
          <w:b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E36901" w14:paraId="656EBFE2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73C8E53D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7D0F5835" w14:textId="37E41316" w:rsidR="00E36901" w:rsidRDefault="00B8503B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Hormones and Memory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50B7DD9E" w14:textId="66D6F7C6" w:rsidR="00E36901" w:rsidRDefault="00327B27" w:rsidP="00611FDB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38BDD3AF" w14:textId="1EA9B136" w:rsidR="00E36901" w:rsidRDefault="00FC3C2F" w:rsidP="0020049C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1.5</w:t>
            </w:r>
            <w:r w:rsidR="00E36901">
              <w:rPr>
                <w:sz w:val="20"/>
              </w:rPr>
              <w:t xml:space="preserve"> </w:t>
            </w:r>
            <w:proofErr w:type="spellStart"/>
            <w:r w:rsidR="00E36901">
              <w:rPr>
                <w:sz w:val="20"/>
              </w:rPr>
              <w:t>hrs</w:t>
            </w:r>
            <w:proofErr w:type="spellEnd"/>
          </w:p>
        </w:tc>
      </w:tr>
      <w:tr w:rsidR="00E36901" w14:paraId="22DE0986" w14:textId="77777777" w:rsidTr="00611FDB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751627DF" w14:textId="7FC5A21D" w:rsidR="00E36901" w:rsidRDefault="00E36901" w:rsidP="00611FDB">
            <w:pPr>
              <w:pStyle w:val="TableParagraph"/>
              <w:spacing w:before="38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</w:t>
            </w:r>
            <w:r w:rsidR="00FC3C2F">
              <w:rPr>
                <w:sz w:val="20"/>
              </w:rPr>
              <w:t>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E047D7C" w14:textId="71E584EF" w:rsidR="00E36901" w:rsidRDefault="00E36901" w:rsidP="00611FDB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3D4EF868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99C7916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3E2ED8CF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3B202CED" w14:textId="36416DDB" w:rsidR="00E36901" w:rsidRPr="001B7B06" w:rsidRDefault="00FC3C2F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</w:t>
            </w:r>
            <w:r w:rsidR="00E36901">
              <w:rPr>
                <w:sz w:val="20"/>
                <w:szCs w:val="20"/>
              </w:rPr>
              <w:t xml:space="preserve"> </w:t>
            </w:r>
            <w:r w:rsidR="00E36901"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C68525E" w14:textId="3AD6108C" w:rsidR="00E36901" w:rsidRPr="001B7B06" w:rsidRDefault="00FC3C2F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Hormones and the Microbiome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92CCAEC" w14:textId="130D718B" w:rsidR="00E36901" w:rsidRPr="001B7B06" w:rsidRDefault="00E36901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W. Smith, M</w:t>
            </w:r>
            <w:r w:rsidR="00AF15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D</w:t>
            </w:r>
            <w:r w:rsidR="00AF155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671935B" w14:textId="3F6638EB" w:rsidR="00E36901" w:rsidRPr="001B7B06" w:rsidRDefault="00E36901" w:rsidP="002004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3C2F">
              <w:rPr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hr</w:t>
            </w:r>
            <w:r w:rsidR="00FC3C2F">
              <w:rPr>
                <w:sz w:val="20"/>
                <w:szCs w:val="20"/>
              </w:rPr>
              <w:t>s</w:t>
            </w:r>
            <w:proofErr w:type="spellEnd"/>
          </w:p>
        </w:tc>
      </w:tr>
      <w:tr w:rsidR="00E36901" w14:paraId="4F572AC8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2640535E" w14:textId="77777777" w:rsidR="00E36901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CCB12A5" w14:textId="2C6F588C" w:rsidR="00E36901" w:rsidRPr="001B7B06" w:rsidRDefault="00FC3C2F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Hypothyroidism: A Personalized Medicine Approach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5970115" w14:textId="778A9C2B" w:rsidR="00E36901" w:rsidRPr="001B7B06" w:rsidRDefault="00FC3C2F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Pamela W. Smith, M.D.,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6D1164DC" w14:textId="77777777" w:rsidR="00E36901" w:rsidRPr="001B7B06" w:rsidRDefault="00E36901" w:rsidP="0020049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</w:p>
        </w:tc>
      </w:tr>
      <w:tr w:rsidR="009B580D" w14:paraId="7E544FFF" w14:textId="77777777" w:rsidTr="00611FDB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5E1112FF" w14:textId="75DD352B" w:rsidR="009B580D" w:rsidRDefault="009B580D" w:rsidP="009B580D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5012A065" w14:textId="2447BEF0" w:rsidR="009B580D" w:rsidRDefault="009B580D" w:rsidP="009B580D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Presentation and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75A021C6" w14:textId="1ADFD1E5" w:rsidR="009B580D" w:rsidRPr="00E15257" w:rsidRDefault="009B580D" w:rsidP="009B580D">
            <w:pPr>
              <w:ind w:firstLine="720"/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1B3C9607" w14:textId="5D31135B" w:rsidR="009B580D" w:rsidRDefault="009B580D" w:rsidP="009B580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  <w:r w:rsidR="00D534DF">
              <w:rPr>
                <w:rFonts w:ascii="Times New Roman"/>
                <w:sz w:val="20"/>
              </w:rPr>
              <w:t xml:space="preserve">.5 </w:t>
            </w:r>
            <w:proofErr w:type="spellStart"/>
            <w:r>
              <w:rPr>
                <w:rFonts w:ascii="Times New Roman"/>
                <w:sz w:val="20"/>
              </w:rPr>
              <w:t>hr</w:t>
            </w:r>
            <w:r w:rsidR="00D534DF">
              <w:rPr>
                <w:rFonts w:ascii="Times New Roman"/>
                <w:sz w:val="20"/>
              </w:rPr>
              <w:t>s</w:t>
            </w:r>
            <w:proofErr w:type="spellEnd"/>
          </w:p>
        </w:tc>
      </w:tr>
      <w:tr w:rsidR="00E36901" w14:paraId="01C82555" w14:textId="77777777" w:rsidTr="0020049C">
        <w:trPr>
          <w:trHeight w:val="508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038DF874" w14:textId="1FB30C54" w:rsidR="00E36901" w:rsidRDefault="00E36901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</w:t>
            </w:r>
            <w:r w:rsidR="00350512"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788135B5" w14:textId="341C5873" w:rsidR="00E36901" w:rsidRDefault="00FC3C2F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Hormones and </w:t>
            </w:r>
            <w:r w:rsidR="00223748">
              <w:rPr>
                <w:sz w:val="20"/>
              </w:rPr>
              <w:t>Weight Loss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FF64A1B" w14:textId="54FF0383" w:rsidR="00E36901" w:rsidRDefault="00327B27" w:rsidP="00611FDB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 w:rsidR="0020049C">
              <w:rPr>
                <w:sz w:val="20"/>
              </w:rPr>
              <w:t xml:space="preserve">          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7685B044" w14:textId="2BBD4219" w:rsidR="00E36901" w:rsidRDefault="0020049C" w:rsidP="0020049C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hrs</w:t>
            </w:r>
            <w:proofErr w:type="spellEnd"/>
            <w:r>
              <w:rPr>
                <w:sz w:val="20"/>
              </w:rPr>
              <w:t xml:space="preserve">      </w:t>
            </w:r>
          </w:p>
        </w:tc>
      </w:tr>
      <w:tr w:rsidR="00E36901" w14:paraId="0B32EAC8" w14:textId="77777777" w:rsidTr="00611FDB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404E762C" w14:textId="2BB359C4" w:rsidR="00E36901" w:rsidRDefault="00C67AC1" w:rsidP="00611FDB">
            <w:pPr>
              <w:pStyle w:val="TableParagraph"/>
              <w:spacing w:line="218" w:lineRule="exact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3:0</w:t>
            </w:r>
            <w:r w:rsidR="00350512">
              <w:rPr>
                <w:sz w:val="20"/>
              </w:rPr>
              <w:t>0</w:t>
            </w:r>
            <w:r w:rsidR="00E36901">
              <w:rPr>
                <w:spacing w:val="-1"/>
                <w:sz w:val="20"/>
              </w:rPr>
              <w:t xml:space="preserve">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D184111" w14:textId="0804086C" w:rsidR="00E36901" w:rsidRDefault="00C67AC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684DCCD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72178414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097B86D2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49F57FF4" w14:textId="3A1359B5" w:rsidR="00E36901" w:rsidRDefault="00C67AC1" w:rsidP="0020049C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3:30 pm     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B0BE9D7" w14:textId="530E4008" w:rsidR="00C67AC1" w:rsidRDefault="00C67AC1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Psychological Disorders</w:t>
            </w:r>
          </w:p>
          <w:p w14:paraId="6A3A9352" w14:textId="05C6061D" w:rsidR="00E36901" w:rsidRDefault="00E36901" w:rsidP="0020049C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0E31CAF2" w14:textId="77777777" w:rsidR="00E36901" w:rsidRDefault="00AF155E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 W. Smith, M.D., MPH, MS</w:t>
            </w:r>
          </w:p>
          <w:p w14:paraId="6432AF44" w14:textId="328D1475" w:rsidR="00C67AC1" w:rsidRDefault="00C67AC1" w:rsidP="00611FDB">
            <w:pPr>
              <w:pStyle w:val="TableParagraph"/>
              <w:spacing w:before="49"/>
              <w:ind w:left="271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077AB4EC" w14:textId="13654D52" w:rsidR="00C67AC1" w:rsidRDefault="00AF155E" w:rsidP="0020049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</w:t>
            </w:r>
            <w:r w:rsidR="00C67AC1">
              <w:rPr>
                <w:sz w:val="20"/>
              </w:rPr>
              <w:t>.5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r w:rsidR="00C67AC1">
              <w:rPr>
                <w:sz w:val="20"/>
              </w:rPr>
              <w:t>s</w:t>
            </w:r>
            <w:proofErr w:type="spellEnd"/>
          </w:p>
        </w:tc>
      </w:tr>
      <w:tr w:rsidR="00B24E3D" w14:paraId="2D3DF83B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0D321E71" w14:textId="1CF81035" w:rsidR="00B24E3D" w:rsidRDefault="0020049C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5:00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56C69DF4" w14:textId="492370C5" w:rsidR="00B24E3D" w:rsidRDefault="0020049C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Hormones and the Skin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1CA68FBB" w14:textId="3BA5F99D" w:rsidR="00B24E3D" w:rsidRDefault="0020049C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 W. Smith, M.D., MPH, 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3CE4B69A" w14:textId="79D31048" w:rsidR="00B24E3D" w:rsidRDefault="0020049C" w:rsidP="0020049C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5C090E9F" w14:textId="77777777" w:rsidTr="00611FDB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62A311A2" w14:textId="6C940241" w:rsidR="00E36901" w:rsidRDefault="00350512" w:rsidP="00611FDB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A189C">
              <w:rPr>
                <w:sz w:val="20"/>
              </w:rPr>
              <w:t>:</w:t>
            </w:r>
            <w:r>
              <w:rPr>
                <w:sz w:val="20"/>
              </w:rPr>
              <w:t xml:space="preserve">00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24E867C5" w14:textId="77777777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02E1A3F9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255C2BCD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850CE5D" w14:textId="29F405C9" w:rsidR="00E36901" w:rsidRDefault="00E36901"/>
    <w:p w14:paraId="118EB183" w14:textId="7159321A" w:rsidR="00E36901" w:rsidRDefault="00E36901"/>
    <w:p w14:paraId="0149C4DF" w14:textId="06124C6C" w:rsidR="00E36901" w:rsidRDefault="00E36901"/>
    <w:p w14:paraId="070A8190" w14:textId="3919245F" w:rsidR="00E36901" w:rsidRDefault="00E36901"/>
    <w:p w14:paraId="14952DC8" w14:textId="3A0A1278" w:rsidR="00E36901" w:rsidRDefault="00E36901"/>
    <w:p w14:paraId="2F736401" w14:textId="78D04F1B" w:rsidR="00E36901" w:rsidRDefault="00E36901"/>
    <w:p w14:paraId="6A77A95B" w14:textId="0BA8ED4A" w:rsidR="00E36901" w:rsidRDefault="00E36901"/>
    <w:p w14:paraId="6AA3F291" w14:textId="2E9D97D8" w:rsidR="00E36901" w:rsidRDefault="00E36901"/>
    <w:p w14:paraId="6ED6F3E9" w14:textId="4758258F" w:rsidR="00E36901" w:rsidRDefault="00E36901"/>
    <w:p w14:paraId="1BA5B8CA" w14:textId="3FAEEF0E" w:rsidR="00E36901" w:rsidRDefault="00E36901"/>
    <w:p w14:paraId="3515C57A" w14:textId="1F45A78C" w:rsidR="00E36901" w:rsidRDefault="00E36901"/>
    <w:p w14:paraId="4E39719D" w14:textId="0CC86004" w:rsidR="00E36901" w:rsidRDefault="00E36901"/>
    <w:p w14:paraId="7E1833F8" w14:textId="018EABFB" w:rsidR="00E36901" w:rsidRDefault="00E36901"/>
    <w:p w14:paraId="59686B76" w14:textId="77777777" w:rsidR="00E36901" w:rsidRDefault="00E36901"/>
    <w:p w14:paraId="71B80824" w14:textId="3C1D3B00" w:rsidR="00E36901" w:rsidRDefault="00E36901"/>
    <w:p w14:paraId="486D3475" w14:textId="208254F5" w:rsidR="00E36901" w:rsidRDefault="00E36901"/>
    <w:p w14:paraId="20D6910B" w14:textId="77777777" w:rsidR="008A3369" w:rsidRDefault="00E36901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  <w:r>
        <w:rPr>
          <w:rFonts w:ascii="Times New Roman"/>
          <w:bCs w:val="0"/>
          <w:sz w:val="28"/>
          <w:szCs w:val="28"/>
        </w:rPr>
        <w:t xml:space="preserve">                                       </w:t>
      </w:r>
      <w:r w:rsidR="00327B27">
        <w:rPr>
          <w:rFonts w:ascii="Times New Roman"/>
          <w:bCs w:val="0"/>
          <w:sz w:val="28"/>
          <w:szCs w:val="28"/>
        </w:rPr>
        <w:t xml:space="preserve">       </w:t>
      </w:r>
    </w:p>
    <w:p w14:paraId="70C564FD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6BD9BEC4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5272756" w14:textId="77777777" w:rsidR="00D534DF" w:rsidRDefault="00D534DF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03F6D7F" w14:textId="77777777" w:rsidR="008A3369" w:rsidRDefault="008A3369" w:rsidP="00E36901">
      <w:pPr>
        <w:pStyle w:val="BodyText"/>
        <w:spacing w:before="9"/>
        <w:rPr>
          <w:rFonts w:ascii="Times New Roman"/>
          <w:bCs w:val="0"/>
          <w:sz w:val="28"/>
          <w:szCs w:val="28"/>
        </w:rPr>
      </w:pPr>
    </w:p>
    <w:p w14:paraId="74FCB9DA" w14:textId="77777777" w:rsidR="004F5D95" w:rsidRDefault="004F5D95">
      <w:pPr>
        <w:rPr>
          <w:rFonts w:ascii="Times New Roman"/>
          <w:b/>
          <w:sz w:val="32"/>
          <w:szCs w:val="32"/>
        </w:rPr>
      </w:pPr>
      <w:r>
        <w:rPr>
          <w:rFonts w:ascii="Times New Roman"/>
          <w:bCs/>
          <w:sz w:val="32"/>
          <w:szCs w:val="32"/>
        </w:rPr>
        <w:br w:type="page"/>
      </w:r>
    </w:p>
    <w:p w14:paraId="26187312" w14:textId="00C73303" w:rsidR="006D0597" w:rsidRPr="00746DCE" w:rsidRDefault="006D0597" w:rsidP="006D0597">
      <w:pPr>
        <w:pStyle w:val="BodyText"/>
        <w:spacing w:before="9"/>
        <w:ind w:left="360"/>
        <w:jc w:val="center"/>
        <w:rPr>
          <w:rFonts w:ascii="Times New Roman"/>
          <w:bCs w:val="0"/>
          <w:sz w:val="32"/>
          <w:szCs w:val="32"/>
        </w:rPr>
      </w:pPr>
      <w:r w:rsidRPr="00746DCE">
        <w:rPr>
          <w:rFonts w:ascii="Times New Roman"/>
          <w:bCs w:val="0"/>
          <w:sz w:val="32"/>
          <w:szCs w:val="32"/>
        </w:rPr>
        <w:lastRenderedPageBreak/>
        <w:t>USF Personalized Medicine Certification: Endocrinology</w:t>
      </w:r>
    </w:p>
    <w:p w14:paraId="6F54AB3A" w14:textId="77777777" w:rsidR="00E36901" w:rsidRPr="001B7B06" w:rsidRDefault="00E36901" w:rsidP="00E36901">
      <w:pPr>
        <w:pStyle w:val="BodyText"/>
        <w:spacing w:before="9"/>
        <w:rPr>
          <w:rFonts w:ascii="Times New Roman"/>
          <w:b w:val="0"/>
          <w:sz w:val="28"/>
          <w:szCs w:val="28"/>
        </w:rPr>
      </w:pPr>
    </w:p>
    <w:p w14:paraId="1E39C4F6" w14:textId="77777777" w:rsidR="00E36901" w:rsidRDefault="00E36901" w:rsidP="00E36901">
      <w:pPr>
        <w:pStyle w:val="BodyText"/>
        <w:spacing w:before="93"/>
        <w:ind w:left="445"/>
        <w:rPr>
          <w:color w:val="4D80BC"/>
        </w:rPr>
      </w:pPr>
    </w:p>
    <w:p w14:paraId="2945D2A2" w14:textId="5F56F6EE" w:rsidR="00E36901" w:rsidRPr="008A3369" w:rsidRDefault="008A3369" w:rsidP="008A3369">
      <w:pPr>
        <w:pStyle w:val="BodyText"/>
        <w:spacing w:before="93"/>
        <w:ind w:left="4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5097" wp14:editId="5CF9A2E5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172421529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01B1" id="docshape2" o:spid="_x0000_s1026" style="position:absolute;margin-left:26.3pt;margin-top:18.2pt;width:561.85pt;height:4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  <w:r>
        <w:t>S</w:t>
      </w:r>
      <w:r w:rsidR="006D0597">
        <w:t>unday</w:t>
      </w:r>
      <w:r w:rsidR="00E369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CA553" wp14:editId="28FF27D0">
                <wp:simplePos x="0" y="0"/>
                <wp:positionH relativeFrom="page">
                  <wp:posOffset>334010</wp:posOffset>
                </wp:positionH>
                <wp:positionV relativeFrom="paragraph">
                  <wp:posOffset>231140</wp:posOffset>
                </wp:positionV>
                <wp:extent cx="7135495" cy="61595"/>
                <wp:effectExtent l="0" t="0" r="1905" b="1905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35495" cy="61595"/>
                        </a:xfrm>
                        <a:custGeom>
                          <a:avLst/>
                          <a:gdLst>
                            <a:gd name="T0" fmla="+- 0 11762 526"/>
                            <a:gd name="T1" fmla="*/ T0 w 11237"/>
                            <a:gd name="T2" fmla="+- 0 364 364"/>
                            <a:gd name="T3" fmla="*/ 364 h 97"/>
                            <a:gd name="T4" fmla="+- 0 11719 526"/>
                            <a:gd name="T5" fmla="*/ T4 w 11237"/>
                            <a:gd name="T6" fmla="+- 0 364 364"/>
                            <a:gd name="T7" fmla="*/ 364 h 97"/>
                            <a:gd name="T8" fmla="+- 0 10934 526"/>
                            <a:gd name="T9" fmla="*/ T8 w 11237"/>
                            <a:gd name="T10" fmla="+- 0 364 364"/>
                            <a:gd name="T11" fmla="*/ 364 h 97"/>
                            <a:gd name="T12" fmla="+- 0 569 526"/>
                            <a:gd name="T13" fmla="*/ T12 w 11237"/>
                            <a:gd name="T14" fmla="+- 0 364 364"/>
                            <a:gd name="T15" fmla="*/ 364 h 97"/>
                            <a:gd name="T16" fmla="+- 0 526 526"/>
                            <a:gd name="T17" fmla="*/ T16 w 11237"/>
                            <a:gd name="T18" fmla="+- 0 364 364"/>
                            <a:gd name="T19" fmla="*/ 364 h 97"/>
                            <a:gd name="T20" fmla="+- 0 526 526"/>
                            <a:gd name="T21" fmla="*/ T20 w 11237"/>
                            <a:gd name="T22" fmla="+- 0 460 364"/>
                            <a:gd name="T23" fmla="*/ 460 h 97"/>
                            <a:gd name="T24" fmla="+- 0 569 526"/>
                            <a:gd name="T25" fmla="*/ T24 w 11237"/>
                            <a:gd name="T26" fmla="+- 0 460 364"/>
                            <a:gd name="T27" fmla="*/ 460 h 97"/>
                            <a:gd name="T28" fmla="+- 0 569 526"/>
                            <a:gd name="T29" fmla="*/ T28 w 11237"/>
                            <a:gd name="T30" fmla="+- 0 407 364"/>
                            <a:gd name="T31" fmla="*/ 407 h 97"/>
                            <a:gd name="T32" fmla="+- 0 10934 526"/>
                            <a:gd name="T33" fmla="*/ T32 w 11237"/>
                            <a:gd name="T34" fmla="+- 0 407 364"/>
                            <a:gd name="T35" fmla="*/ 407 h 97"/>
                            <a:gd name="T36" fmla="+- 0 11719 526"/>
                            <a:gd name="T37" fmla="*/ T36 w 11237"/>
                            <a:gd name="T38" fmla="+- 0 407 364"/>
                            <a:gd name="T39" fmla="*/ 407 h 97"/>
                            <a:gd name="T40" fmla="+- 0 11719 526"/>
                            <a:gd name="T41" fmla="*/ T40 w 11237"/>
                            <a:gd name="T42" fmla="+- 0 460 364"/>
                            <a:gd name="T43" fmla="*/ 460 h 97"/>
                            <a:gd name="T44" fmla="+- 0 11762 526"/>
                            <a:gd name="T45" fmla="*/ T44 w 11237"/>
                            <a:gd name="T46" fmla="+- 0 460 364"/>
                            <a:gd name="T47" fmla="*/ 460 h 97"/>
                            <a:gd name="T48" fmla="+- 0 11762 526"/>
                            <a:gd name="T49" fmla="*/ T48 w 11237"/>
                            <a:gd name="T50" fmla="+- 0 364 364"/>
                            <a:gd name="T51" fmla="*/ 364 h 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1237" h="97">
                              <a:moveTo>
                                <a:pt x="11236" y="0"/>
                              </a:moveTo>
                              <a:lnTo>
                                <a:pt x="11193" y="0"/>
                              </a:lnTo>
                              <a:lnTo>
                                <a:pt x="1040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96"/>
                              </a:lnTo>
                              <a:lnTo>
                                <a:pt x="43" y="96"/>
                              </a:lnTo>
                              <a:lnTo>
                                <a:pt x="43" y="43"/>
                              </a:lnTo>
                              <a:lnTo>
                                <a:pt x="10408" y="43"/>
                              </a:lnTo>
                              <a:lnTo>
                                <a:pt x="11193" y="43"/>
                              </a:lnTo>
                              <a:lnTo>
                                <a:pt x="11193" y="96"/>
                              </a:lnTo>
                              <a:lnTo>
                                <a:pt x="11236" y="96"/>
                              </a:lnTo>
                              <a:lnTo>
                                <a:pt x="112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54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5294B" id="docshape2" o:spid="_x0000_s1026" style="position:absolute;margin-left:26.3pt;margin-top:18.2pt;width:561.85pt;height:4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37,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Z2WwQAAE8QAAAOAAAAZHJzL2Uyb0RvYy54bWysWNtu2zgQfV+g/0DosYvGokTbtRGnKFpk&#10;sUD3AlT7AbQullBJ1JKy5ezX7wxlOqQrJkLRh+hiHg0Pz1zIyf2Hc1OTUy5VJdpdQO/CgORtKrKq&#10;PeyCf5LHd+8DonreZrwWbb4LnnIVfHh488v90G3zSJSiznJJwEirtkO3C8q+77aLhUrLvOHqTnR5&#10;C4OFkA3v4VUeFpnkA1hv6kUUhqvFIGTWSZHmSsGvn8fB4EHbL4o87f8qCpX3pN4FwK3XV6mve7wu&#10;Hu759iB5V1bphQb/ARYNr1qY9GrqM+85OcrqO1NNlUqhRNHfpaJZiKKo0lyvAVZDw5vVfC15l+u1&#10;gDiqu8qkfp7Z9M/T1+5vidRV90Wk3xQoshg6tb2O4IsCDNkPf4gMfMiPvdCLPReywS9hGeSsNX26&#10;apqfe5LCj2saL9lmGZAUxlZ0CY84A9+aj9Oj6n/LhTbET19UP7okgyctaEZa3sCsCbivaGrwzq/v&#10;SEgoXa8isoxWFxdeYdTA3i5IEpIBkFG8vkVFBqWNxStG4O8WFBsQmEJISTbfGWIGY1jRzRQrEGAk&#10;j6yYj9XKoF5itTagF1hB1tlahZuYTbHaGBiyeu9jRV3lPWJRW3ifWtTVfbmaFIvawic08hJzxfcR&#10;s7X3EnOlh7ia0ova2id05SXm6u8jZsvvIxa54nuIRbb4SeQPe1d/tgqn4j6y9UfMVOBHrvgeV0a2&#10;+EnkjXzIYztifcRs/b3EXPF9xGzxk8gb/LGrPwvXU4rFtv6ImVIsdsWnvqyMbfmT2Bv+sesBHzXb&#10;A15qrvxQXKfLGBRSq47F3gSIXR/4qNk+8FFjrgO81JjtgoR5U4C5XvBEGrN94Is05jrAuyUx2wUJ&#10;8yYBc73go2b7wEvNdYCfmu2ChHnTYOl6wVPRlrYP7IoG+/3B7Oi8NJt8em4vuzw8EY5HxlAfLDqh&#10;8ECRgDk4NSTx5cgAKDwSeMAgMoL1Dg3zvQyGZSMYNq3xNPIyGjckDTeHl1fg4CEN38yyjsUb4VB2&#10;55DBkqrh81YaXZYKJWqOdSw+aD2et1QsCBo+b6mYpAiH9JpDBhNHw+ctlV2WCmFoWR9j4RJoEjqC&#10;215ABgR6gT1+w7cd7zE+zSMZoKvRB0hS7gI4/uFAI055IjSkxzhFAKQuMNUNBUz4jKhbF0k3o8AG&#10;acbNvRsthiyEDLYsmnFzH3FYpl4FQerOxGz0aRr4m1nM3ZltHurqYmPD3G9X+BqQGslmA18h+Oyu&#10;2cBbb6W1UPkYYxgwuqG5Rg4GnNXUKFFX2WNV1xgwSh72n2pJThwa0uhRt0ajHQdW60LXCvxsHMZf&#10;dF+GrRi2t2q7F9kTtGVSjF0tdOHwUAr5X0AG6Gh3gfr3yGUekPr3FlrGDWW4l/b6hS3XeLKU9sje&#10;HuFtCqZ2QR9AYcbHT/3YNh87WR1KmInqXGjFR2gHiwrbNs1vZHV5ga5Va3PpsLEttt816vn/AA//&#10;AwAA//8DAFBLAwQUAAYACAAAACEAk2LPT+QAAAAOAQAADwAAAGRycy9kb3ducmV2LnhtbExPy07D&#10;MBC8I/EP1iJxQdRJHwalcaoCpTeESJDguI3dOCJeR7HbBr4e9wSXlUbz2Jl8NdqOHfXgW0cS0kkC&#10;TFPtVEuNhPfq+fYemA9ICjtHWsK39rAqLi9yzJQ70Zs+lqFhMYR8hhJMCH3Gua+NtugnrtcUub0b&#10;LIYIh4arAU8x3HZ8miSCW2wpfjDY60ej66/yYCV8VpuPmy2G183LoPii3Fdm/fAj5fXV+LSMZ70E&#10;FvQY/hxw3hD7QxGL7dyBlGedhMVURKWEmZgDO/PpnZgB20mYixR4kfP/M4pfAAAA//8DAFBLAQIt&#10;ABQABgAIAAAAIQC2gziS/gAAAOEBAAATAAAAAAAAAAAAAAAAAAAAAABbQ29udGVudF9UeXBlc10u&#10;eG1sUEsBAi0AFAAGAAgAAAAhADj9If/WAAAAlAEAAAsAAAAAAAAAAAAAAAAALwEAAF9yZWxzLy5y&#10;ZWxzUEsBAi0AFAAGAAgAAAAhAK42VnZbBAAATxAAAA4AAAAAAAAAAAAAAAAALgIAAGRycy9lMm9E&#10;b2MueG1sUEsBAi0AFAAGAAgAAAAhAJNiz0/kAAAADgEAAA8AAAAAAAAAAAAAAAAAtQYAAGRycy9k&#10;b3ducmV2LnhtbFBLBQYAAAAABAAEAPMAAADGBwAAAAA=&#10;" path="m11236,r-43,l10408,,43,,,,,96r43,l43,43r10365,l11193,43r,53l11236,96r,-96xe" fillcolor="#2f5495" stroked="f">
                <v:path arrowok="t" o:connecttype="custom" o:connectlocs="7134860,231140;7107555,231140;6609080,231140;27305,231140;0,231140;0,292100;27305,292100;27305,258445;6609080,258445;7107555,258445;7107555,292100;7134860,292100;7134860,231140" o:connectangles="0,0,0,0,0,0,0,0,0,0,0,0,0"/>
                <w10:wrap anchorx="page"/>
              </v:shape>
            </w:pict>
          </mc:Fallback>
        </mc:AlternateContent>
      </w:r>
    </w:p>
    <w:p w14:paraId="76AE4C57" w14:textId="77777777" w:rsidR="00E36901" w:rsidRDefault="00E36901" w:rsidP="00E36901">
      <w:pPr>
        <w:pStyle w:val="BodyText"/>
        <w:spacing w:before="93"/>
        <w:ind w:left="445"/>
        <w:rPr>
          <w:b w:val="0"/>
          <w:sz w:val="8"/>
        </w:rPr>
      </w:pPr>
    </w:p>
    <w:tbl>
      <w:tblPr>
        <w:tblW w:w="0" w:type="auto"/>
        <w:tblInd w:w="310" w:type="dxa"/>
        <w:tblBorders>
          <w:top w:val="single" w:sz="18" w:space="0" w:color="2F5495"/>
          <w:left w:val="single" w:sz="18" w:space="0" w:color="2F5495"/>
          <w:bottom w:val="single" w:sz="18" w:space="0" w:color="2F5495"/>
          <w:right w:val="single" w:sz="18" w:space="0" w:color="2F5495"/>
          <w:insideH w:val="single" w:sz="18" w:space="0" w:color="2F5495"/>
          <w:insideV w:val="single" w:sz="18" w:space="0" w:color="2F549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723"/>
        <w:gridCol w:w="4454"/>
        <w:gridCol w:w="875"/>
      </w:tblGrid>
      <w:tr w:rsidR="00E36901" w14:paraId="42012E0A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17B3AE5A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7:30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63347933" w14:textId="57B13CFD" w:rsidR="00E36901" w:rsidRDefault="00887C63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 xml:space="preserve">Hormones and the Immune System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6F1A96CE" w14:textId="2903EC86" w:rsidR="00E36901" w:rsidRDefault="00E36901" w:rsidP="00611FDB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8A3369">
              <w:rPr>
                <w:sz w:val="20"/>
              </w:rPr>
              <w:t xml:space="preserve"> </w:t>
            </w:r>
            <w:r w:rsidR="00327B27">
              <w:rPr>
                <w:sz w:val="20"/>
              </w:rPr>
              <w:t>Pamela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W.</w:t>
            </w:r>
            <w:r w:rsidR="00327B27">
              <w:rPr>
                <w:spacing w:val="-1"/>
                <w:sz w:val="20"/>
              </w:rPr>
              <w:t xml:space="preserve"> </w:t>
            </w:r>
            <w:r w:rsidR="00327B27">
              <w:rPr>
                <w:sz w:val="20"/>
              </w:rPr>
              <w:t>Smith,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M.D.,</w:t>
            </w:r>
            <w:r w:rsidR="00327B27">
              <w:rPr>
                <w:spacing w:val="-3"/>
                <w:sz w:val="20"/>
              </w:rPr>
              <w:t xml:space="preserve"> </w:t>
            </w:r>
            <w:r w:rsidR="00327B27">
              <w:rPr>
                <w:sz w:val="20"/>
              </w:rPr>
              <w:t>MPH,</w:t>
            </w:r>
            <w:r w:rsidR="00327B27">
              <w:rPr>
                <w:spacing w:val="-2"/>
                <w:sz w:val="20"/>
              </w:rPr>
              <w:t xml:space="preserve"> </w:t>
            </w:r>
            <w:r w:rsidR="00327B27"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6A1851A6" w14:textId="77777777" w:rsidR="00E36901" w:rsidRDefault="00E36901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 xml:space="preserve">1.5 </w:t>
            </w:r>
            <w:proofErr w:type="spellStart"/>
            <w:r>
              <w:rPr>
                <w:sz w:val="20"/>
              </w:rPr>
              <w:t>hrs</w:t>
            </w:r>
            <w:proofErr w:type="spellEnd"/>
          </w:p>
        </w:tc>
      </w:tr>
      <w:tr w:rsidR="00E36901" w14:paraId="561269A6" w14:textId="77777777" w:rsidTr="00611FDB">
        <w:trPr>
          <w:trHeight w:val="355"/>
        </w:trPr>
        <w:tc>
          <w:tcPr>
            <w:tcW w:w="1142" w:type="dxa"/>
            <w:tcBorders>
              <w:top w:val="nil"/>
              <w:bottom w:val="single" w:sz="36" w:space="0" w:color="000000"/>
              <w:right w:val="nil"/>
            </w:tcBorders>
          </w:tcPr>
          <w:p w14:paraId="424FFC37" w14:textId="77777777" w:rsidR="00E36901" w:rsidRDefault="00E36901" w:rsidP="00611FDB">
            <w:pPr>
              <w:pStyle w:val="TableParagraph"/>
              <w:spacing w:before="67"/>
              <w:ind w:left="158" w:right="37"/>
              <w:jc w:val="center"/>
              <w:rPr>
                <w:sz w:val="20"/>
              </w:rPr>
            </w:pPr>
            <w:r>
              <w:rPr>
                <w:sz w:val="20"/>
              </w:rPr>
              <w:t>9:00 am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118BA7DE" w14:textId="3BBFDCC2" w:rsidR="00E36901" w:rsidRDefault="00887C63" w:rsidP="00611FDB">
            <w:pPr>
              <w:pStyle w:val="TableParagraph"/>
              <w:spacing w:before="67"/>
              <w:ind w:left="132"/>
              <w:rPr>
                <w:sz w:val="20"/>
              </w:rPr>
            </w:pPr>
            <w:r>
              <w:rPr>
                <w:sz w:val="20"/>
              </w:rPr>
              <w:t>Personalized Medicine and Sex Hormone Binding Globulin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36" w:space="0" w:color="000000"/>
              <w:right w:val="nil"/>
            </w:tcBorders>
          </w:tcPr>
          <w:p w14:paraId="35B3B9FA" w14:textId="77777777" w:rsidR="00E36901" w:rsidRDefault="00E36901" w:rsidP="00611FDB">
            <w:pPr>
              <w:pStyle w:val="TableParagraph"/>
              <w:spacing w:before="67"/>
              <w:ind w:left="272"/>
              <w:rPr>
                <w:sz w:val="20"/>
              </w:rPr>
            </w:pPr>
            <w:r>
              <w:rPr>
                <w:sz w:val="20"/>
              </w:rPr>
              <w:t>Pamela W. Smith, MD, MPH, MS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36" w:space="0" w:color="000000"/>
            </w:tcBorders>
          </w:tcPr>
          <w:p w14:paraId="4AF28CDA" w14:textId="12085438" w:rsidR="00E36901" w:rsidRDefault="008A3369" w:rsidP="008A3369">
            <w:pPr>
              <w:pStyle w:val="TableParagraph"/>
              <w:spacing w:before="67"/>
              <w:rPr>
                <w:sz w:val="20"/>
              </w:rPr>
            </w:pPr>
            <w:r>
              <w:rPr>
                <w:sz w:val="20"/>
              </w:rPr>
              <w:t>0</w:t>
            </w:r>
            <w:r w:rsidR="00E36901">
              <w:rPr>
                <w:sz w:val="20"/>
              </w:rPr>
              <w:t xml:space="preserve">.5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E36901" w14:paraId="4EB07494" w14:textId="77777777" w:rsidTr="00611FDB">
        <w:trPr>
          <w:trHeight w:val="319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1B6BF912" w14:textId="77777777" w:rsidR="00E36901" w:rsidRDefault="00E36901" w:rsidP="00611FDB">
            <w:pPr>
              <w:pStyle w:val="TableParagraph"/>
              <w:spacing w:before="38"/>
              <w:ind w:left="158" w:right="37"/>
              <w:rPr>
                <w:sz w:val="20"/>
              </w:rPr>
            </w:pPr>
            <w:r>
              <w:rPr>
                <w:sz w:val="20"/>
              </w:rPr>
              <w:t xml:space="preserve"> 9:30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183EF35F" w14:textId="77A0B359" w:rsidR="00E36901" w:rsidRDefault="00E36901" w:rsidP="00611FDB">
            <w:pPr>
              <w:pStyle w:val="TableParagraph"/>
              <w:spacing w:before="38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420B3018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4240E57B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44B19E3C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627523E3" w14:textId="77777777" w:rsidR="00E36901" w:rsidRPr="001B7B06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</w:t>
            </w:r>
            <w:r w:rsidRPr="001B7B06">
              <w:rPr>
                <w:sz w:val="20"/>
                <w:szCs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42EE984D" w14:textId="11014CF7" w:rsidR="00E36901" w:rsidRPr="001B7B06" w:rsidRDefault="00887C63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Histories: Female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6559DD5" w14:textId="756F15DA" w:rsidR="00E36901" w:rsidRPr="001B7B06" w:rsidRDefault="00327B27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2D94E8BE" w14:textId="77777777" w:rsidR="00E36901" w:rsidRPr="001B7B06" w:rsidRDefault="00E36901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pacing w:val="-3"/>
                <w:sz w:val="20"/>
                <w:szCs w:val="20"/>
              </w:rPr>
              <w:t>hr</w:t>
            </w:r>
            <w:proofErr w:type="spellEnd"/>
          </w:p>
        </w:tc>
      </w:tr>
      <w:tr w:rsidR="00E36901" w14:paraId="593F362D" w14:textId="77777777" w:rsidTr="00611FDB">
        <w:trPr>
          <w:trHeight w:val="445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6D103C23" w14:textId="77777777" w:rsidR="00E36901" w:rsidRDefault="00E36901" w:rsidP="00611FDB">
            <w:pPr>
              <w:pStyle w:val="TableParagraph"/>
              <w:ind w:left="158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11:00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2DFEA7A" w14:textId="745E4C68" w:rsidR="00E36901" w:rsidRPr="001B7B06" w:rsidRDefault="00887C63" w:rsidP="00611FDB">
            <w:pPr>
              <w:pStyle w:val="TableParagraph"/>
              <w:ind w:left="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Histories: Male Hormones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3330332" w14:textId="4B15CE32" w:rsidR="00E36901" w:rsidRPr="001B7B06" w:rsidRDefault="00E36901" w:rsidP="00611FDB">
            <w:pPr>
              <w:pStyle w:val="TableParagraph"/>
              <w:ind w:left="276"/>
              <w:rPr>
                <w:sz w:val="20"/>
                <w:szCs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570E4378" w14:textId="77777777" w:rsidR="00E36901" w:rsidRPr="001B7B06" w:rsidRDefault="00E36901" w:rsidP="008A336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7ABBDBE2" w14:textId="77777777" w:rsidTr="00611FDB">
        <w:trPr>
          <w:trHeight w:val="451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690E362F" w14:textId="77777777" w:rsidR="00E36901" w:rsidRDefault="00E36901" w:rsidP="00611FDB">
            <w:pPr>
              <w:pStyle w:val="TableParagraph"/>
              <w:spacing w:before="106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12:00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141A11C" w14:textId="6543C239" w:rsidR="00E36901" w:rsidRDefault="00E36901" w:rsidP="00611FDB">
            <w:pPr>
              <w:pStyle w:val="TableParagraph"/>
              <w:spacing w:before="106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Lunch </w:t>
            </w:r>
            <w:r w:rsidR="007F234C">
              <w:rPr>
                <w:b/>
                <w:sz w:val="20"/>
              </w:rPr>
              <w:t>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2DCE8890" w14:textId="77777777" w:rsidR="00E36901" w:rsidRDefault="00E36901" w:rsidP="00611FDB">
            <w:pPr>
              <w:pStyle w:val="TableParagraph"/>
              <w:spacing w:line="210" w:lineRule="exact"/>
              <w:ind w:left="276"/>
              <w:rPr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6759CA89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18E3EA86" w14:textId="77777777" w:rsidTr="00611FDB">
        <w:trPr>
          <w:trHeight w:val="247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13EF5F72" w14:textId="04FB43F9" w:rsidR="00E36901" w:rsidRDefault="00E36901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</w:t>
            </w:r>
            <w:r w:rsidR="00425402"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12D5315" w14:textId="3E960211" w:rsidR="00E36901" w:rsidRDefault="00E36901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Hormone </w:t>
            </w:r>
            <w:r w:rsidR="00DC45E4">
              <w:rPr>
                <w:sz w:val="20"/>
              </w:rPr>
              <w:t>Dosing: The Basics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22D92F16" w14:textId="1FC5C05A" w:rsidR="00E36901" w:rsidRDefault="00E36901" w:rsidP="00611FDB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00F02C66" w14:textId="1C982B57" w:rsidR="00E36901" w:rsidRDefault="00DC45E4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0.5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DC45E4" w14:paraId="3CA9054F" w14:textId="77777777" w:rsidTr="00611FDB">
        <w:trPr>
          <w:trHeight w:val="247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7322736C" w14:textId="3199CCAB" w:rsidR="00DC45E4" w:rsidRDefault="00425402" w:rsidP="00DC45E4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1:45</w:t>
            </w:r>
            <w:r w:rsidR="00DC45E4">
              <w:rPr>
                <w:spacing w:val="-1"/>
                <w:sz w:val="20"/>
              </w:rPr>
              <w:t xml:space="preserve"> </w:t>
            </w:r>
            <w:r w:rsidR="00DC45E4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0BB2F6F7" w14:textId="092A88B5" w:rsidR="00DC45E4" w:rsidRDefault="00DC45E4" w:rsidP="00DC45E4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>Maximize Male Hormones: Younger Men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6BB92517" w14:textId="6755585A" w:rsidR="00DC45E4" w:rsidRDefault="00DC45E4" w:rsidP="00DC45E4">
            <w:pPr>
              <w:pStyle w:val="TableParagraph"/>
              <w:spacing w:before="29" w:line="230" w:lineRule="atLeast"/>
              <w:ind w:left="276" w:right="622" w:hanging="5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M.D.,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38D0C882" w14:textId="145A8853" w:rsidR="00DC45E4" w:rsidRDefault="00DC45E4" w:rsidP="00DC45E4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 xml:space="preserve">1.75 </w:t>
            </w:r>
            <w:proofErr w:type="spellStart"/>
            <w:r>
              <w:rPr>
                <w:sz w:val="20"/>
              </w:rPr>
              <w:t>hr</w:t>
            </w:r>
            <w:r w:rsidR="00ED350E">
              <w:rPr>
                <w:sz w:val="20"/>
              </w:rPr>
              <w:t>s</w:t>
            </w:r>
            <w:proofErr w:type="spellEnd"/>
          </w:p>
        </w:tc>
      </w:tr>
      <w:tr w:rsidR="00E36901" w14:paraId="1E86EEFA" w14:textId="77777777" w:rsidTr="00611FDB">
        <w:trPr>
          <w:trHeight w:val="350"/>
        </w:trPr>
        <w:tc>
          <w:tcPr>
            <w:tcW w:w="1142" w:type="dxa"/>
            <w:tcBorders>
              <w:top w:val="single" w:sz="36" w:space="0" w:color="000000"/>
              <w:bottom w:val="single" w:sz="8" w:space="0" w:color="4D80BC"/>
              <w:right w:val="nil"/>
            </w:tcBorders>
            <w:shd w:val="clear" w:color="auto" w:fill="D8E2F2"/>
          </w:tcPr>
          <w:p w14:paraId="259BBBE3" w14:textId="0C99D06D" w:rsidR="00E36901" w:rsidRDefault="00E36901" w:rsidP="00611FDB">
            <w:pPr>
              <w:pStyle w:val="TableParagraph"/>
              <w:spacing w:line="218" w:lineRule="exact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</w:t>
            </w:r>
            <w:r w:rsidR="00425402"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6283C1C3" w14:textId="6D99CA4D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Break</w:t>
            </w:r>
            <w:r w:rsidR="007F234C">
              <w:rPr>
                <w:b/>
                <w:sz w:val="20"/>
              </w:rPr>
              <w:t xml:space="preserve"> with Exhibitors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bottom w:val="single" w:sz="8" w:space="0" w:color="4D80BC"/>
              <w:right w:val="nil"/>
            </w:tcBorders>
            <w:shd w:val="clear" w:color="auto" w:fill="D8E2F2"/>
          </w:tcPr>
          <w:p w14:paraId="73AD4EEC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  <w:bottom w:val="single" w:sz="8" w:space="0" w:color="4D80BC"/>
            </w:tcBorders>
            <w:shd w:val="clear" w:color="auto" w:fill="D8E2F2"/>
          </w:tcPr>
          <w:p w14:paraId="5AB9A1F4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36901" w14:paraId="0ACAB886" w14:textId="77777777" w:rsidTr="00611FDB">
        <w:trPr>
          <w:trHeight w:val="412"/>
        </w:trPr>
        <w:tc>
          <w:tcPr>
            <w:tcW w:w="1142" w:type="dxa"/>
            <w:tcBorders>
              <w:top w:val="single" w:sz="8" w:space="0" w:color="4D80BC"/>
              <w:bottom w:val="single" w:sz="8" w:space="0" w:color="4D80BC"/>
              <w:right w:val="nil"/>
            </w:tcBorders>
          </w:tcPr>
          <w:p w14:paraId="398A9E6C" w14:textId="73276F3F" w:rsidR="00E36901" w:rsidRDefault="00425402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3:45</w:t>
            </w:r>
            <w:r w:rsidR="00E36901">
              <w:rPr>
                <w:sz w:val="20"/>
              </w:rPr>
              <w:t xml:space="preserve">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15EC7884" w14:textId="0AE02CC4" w:rsidR="00E36901" w:rsidRDefault="00DC45E4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Prostate Cancer: </w:t>
            </w:r>
            <w:r w:rsidR="00BE65BD">
              <w:rPr>
                <w:sz w:val="20"/>
              </w:rPr>
              <w:t>An</w:t>
            </w:r>
            <w:r>
              <w:rPr>
                <w:sz w:val="20"/>
              </w:rPr>
              <w:t xml:space="preserve"> Update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8" w:space="0" w:color="4D80BC"/>
              <w:right w:val="nil"/>
            </w:tcBorders>
          </w:tcPr>
          <w:p w14:paraId="2BD82D48" w14:textId="084D3310" w:rsidR="00E36901" w:rsidRDefault="00E36901" w:rsidP="00611FDB">
            <w:pPr>
              <w:pStyle w:val="TableParagraph"/>
              <w:spacing w:before="49"/>
              <w:ind w:left="271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8" w:space="0" w:color="4D80BC"/>
            </w:tcBorders>
          </w:tcPr>
          <w:p w14:paraId="1F4DE805" w14:textId="030F7129" w:rsidR="00E36901" w:rsidRDefault="00E36901" w:rsidP="008A3369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hr</w:t>
            </w:r>
            <w:proofErr w:type="spellEnd"/>
          </w:p>
        </w:tc>
      </w:tr>
      <w:tr w:rsidR="00E36901" w14:paraId="1DC8C1E7" w14:textId="77777777" w:rsidTr="00611FDB">
        <w:trPr>
          <w:trHeight w:val="501"/>
        </w:trPr>
        <w:tc>
          <w:tcPr>
            <w:tcW w:w="1142" w:type="dxa"/>
            <w:tcBorders>
              <w:top w:val="single" w:sz="8" w:space="0" w:color="4D80BC"/>
              <w:bottom w:val="single" w:sz="36" w:space="0" w:color="000000"/>
              <w:right w:val="nil"/>
            </w:tcBorders>
          </w:tcPr>
          <w:p w14:paraId="1E15A2B5" w14:textId="133F044B" w:rsidR="00E36901" w:rsidRDefault="00425402" w:rsidP="00611FDB">
            <w:pPr>
              <w:pStyle w:val="TableParagraph"/>
              <w:spacing w:before="49"/>
              <w:ind w:left="127" w:right="64"/>
              <w:jc w:val="center"/>
              <w:rPr>
                <w:sz w:val="20"/>
              </w:rPr>
            </w:pPr>
            <w:r>
              <w:rPr>
                <w:sz w:val="20"/>
              </w:rPr>
              <w:t>4:45</w:t>
            </w:r>
            <w:r w:rsidR="00E36901">
              <w:rPr>
                <w:sz w:val="20"/>
              </w:rPr>
              <w:t xml:space="preserve"> pm</w:t>
            </w:r>
          </w:p>
        </w:tc>
        <w:tc>
          <w:tcPr>
            <w:tcW w:w="4723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3F0FABCE" w14:textId="7000CDF0" w:rsidR="00E36901" w:rsidRDefault="00887C63" w:rsidP="00611FDB">
            <w:pPr>
              <w:pStyle w:val="TableParagraph"/>
              <w:spacing w:before="49"/>
              <w:ind w:left="131"/>
              <w:rPr>
                <w:sz w:val="20"/>
              </w:rPr>
            </w:pPr>
            <w:r>
              <w:rPr>
                <w:sz w:val="20"/>
              </w:rPr>
              <w:t xml:space="preserve">Personalized Medicine and Thyroid </w:t>
            </w:r>
            <w:r w:rsidR="00E27F1E">
              <w:rPr>
                <w:sz w:val="20"/>
              </w:rPr>
              <w:t xml:space="preserve">Hormone </w:t>
            </w:r>
            <w:r>
              <w:rPr>
                <w:sz w:val="20"/>
              </w:rPr>
              <w:t xml:space="preserve">Dosing </w:t>
            </w:r>
          </w:p>
        </w:tc>
        <w:tc>
          <w:tcPr>
            <w:tcW w:w="4454" w:type="dxa"/>
            <w:tcBorders>
              <w:top w:val="single" w:sz="8" w:space="0" w:color="4D80BC"/>
              <w:left w:val="nil"/>
              <w:bottom w:val="single" w:sz="36" w:space="0" w:color="000000"/>
              <w:right w:val="nil"/>
            </w:tcBorders>
          </w:tcPr>
          <w:p w14:paraId="573EE490" w14:textId="407C524D" w:rsidR="00E36901" w:rsidRDefault="00E36901" w:rsidP="00611FDB">
            <w:pPr>
              <w:pStyle w:val="TableParagraph"/>
              <w:spacing w:before="1" w:line="202" w:lineRule="exact"/>
              <w:ind w:left="276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Smith,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D</w:t>
            </w:r>
            <w:r w:rsidR="00AF155E">
              <w:rPr>
                <w:sz w:val="20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MPH,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</w:p>
        </w:tc>
        <w:tc>
          <w:tcPr>
            <w:tcW w:w="875" w:type="dxa"/>
            <w:tcBorders>
              <w:top w:val="single" w:sz="8" w:space="0" w:color="4D80BC"/>
              <w:left w:val="nil"/>
              <w:bottom w:val="single" w:sz="36" w:space="0" w:color="000000"/>
            </w:tcBorders>
          </w:tcPr>
          <w:p w14:paraId="22D34347" w14:textId="7C1B4859" w:rsidR="00E36901" w:rsidRDefault="008A3369" w:rsidP="008A3369">
            <w:pPr>
              <w:pStyle w:val="TableParagraph"/>
              <w:spacing w:before="165"/>
              <w:rPr>
                <w:sz w:val="20"/>
              </w:rPr>
            </w:pPr>
            <w:r>
              <w:rPr>
                <w:sz w:val="20"/>
              </w:rPr>
              <w:t>0</w:t>
            </w:r>
            <w:r w:rsidR="00E36901">
              <w:rPr>
                <w:sz w:val="20"/>
              </w:rPr>
              <w:t>.</w:t>
            </w:r>
            <w:r w:rsidR="00DC45E4">
              <w:rPr>
                <w:sz w:val="20"/>
              </w:rPr>
              <w:t>7</w:t>
            </w:r>
            <w:r w:rsidR="00E36901">
              <w:rPr>
                <w:sz w:val="20"/>
              </w:rPr>
              <w:t>5</w:t>
            </w:r>
            <w:r w:rsidR="00E36901">
              <w:rPr>
                <w:spacing w:val="-3"/>
                <w:sz w:val="20"/>
              </w:rPr>
              <w:t xml:space="preserve"> </w:t>
            </w:r>
            <w:proofErr w:type="spellStart"/>
            <w:r w:rsidR="00E36901">
              <w:rPr>
                <w:sz w:val="20"/>
              </w:rPr>
              <w:t>hr</w:t>
            </w:r>
            <w:proofErr w:type="spellEnd"/>
          </w:p>
        </w:tc>
      </w:tr>
      <w:tr w:rsidR="00E36901" w14:paraId="60AE7072" w14:textId="77777777" w:rsidTr="00611FDB">
        <w:trPr>
          <w:trHeight w:val="321"/>
        </w:trPr>
        <w:tc>
          <w:tcPr>
            <w:tcW w:w="1142" w:type="dxa"/>
            <w:tcBorders>
              <w:top w:val="single" w:sz="36" w:space="0" w:color="000000"/>
              <w:right w:val="nil"/>
            </w:tcBorders>
            <w:shd w:val="clear" w:color="auto" w:fill="D8E2F2"/>
          </w:tcPr>
          <w:p w14:paraId="39C37CDB" w14:textId="5D3B9C81" w:rsidR="00E36901" w:rsidRDefault="00DC45E4" w:rsidP="00611FDB">
            <w:pPr>
              <w:pStyle w:val="TableParagraph"/>
              <w:spacing w:line="218" w:lineRule="exact"/>
              <w:ind w:left="131" w:right="64"/>
              <w:jc w:val="center"/>
              <w:rPr>
                <w:sz w:val="20"/>
              </w:rPr>
            </w:pPr>
            <w:r>
              <w:rPr>
                <w:sz w:val="20"/>
              </w:rPr>
              <w:t>5:</w:t>
            </w:r>
            <w:r w:rsidR="00425402">
              <w:rPr>
                <w:sz w:val="20"/>
              </w:rPr>
              <w:t>30</w:t>
            </w:r>
            <w:r w:rsidR="00E36901">
              <w:rPr>
                <w:spacing w:val="-4"/>
                <w:sz w:val="20"/>
              </w:rPr>
              <w:t xml:space="preserve"> </w:t>
            </w:r>
            <w:r w:rsidR="00E36901">
              <w:rPr>
                <w:sz w:val="20"/>
              </w:rPr>
              <w:t>pm</w:t>
            </w:r>
          </w:p>
        </w:tc>
        <w:tc>
          <w:tcPr>
            <w:tcW w:w="4723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1B99B168" w14:textId="77777777" w:rsidR="00E36901" w:rsidRDefault="00E36901" w:rsidP="00611FDB">
            <w:pPr>
              <w:pStyle w:val="TableParagraph"/>
              <w:spacing w:line="218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Close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 Session</w:t>
            </w:r>
          </w:p>
        </w:tc>
        <w:tc>
          <w:tcPr>
            <w:tcW w:w="4454" w:type="dxa"/>
            <w:tcBorders>
              <w:top w:val="single" w:sz="36" w:space="0" w:color="000000"/>
              <w:left w:val="nil"/>
              <w:right w:val="nil"/>
            </w:tcBorders>
            <w:shd w:val="clear" w:color="auto" w:fill="D8E2F2"/>
          </w:tcPr>
          <w:p w14:paraId="7237A012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5" w:type="dxa"/>
            <w:tcBorders>
              <w:top w:val="single" w:sz="36" w:space="0" w:color="000000"/>
              <w:left w:val="nil"/>
            </w:tcBorders>
            <w:shd w:val="clear" w:color="auto" w:fill="D8E2F2"/>
          </w:tcPr>
          <w:p w14:paraId="5B04C2B5" w14:textId="77777777" w:rsidR="00E36901" w:rsidRDefault="00E36901" w:rsidP="00611F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01F66C" w14:textId="77777777" w:rsidR="00E36901" w:rsidRDefault="00E36901"/>
    <w:p w14:paraId="0C600C94" w14:textId="77777777" w:rsidR="00DC45E4" w:rsidRDefault="00DC45E4"/>
    <w:p w14:paraId="017705B1" w14:textId="7DC2B67B" w:rsidR="00DC45E4" w:rsidRDefault="00DC45E4">
      <w:r>
        <w:t xml:space="preserve"> </w:t>
      </w:r>
    </w:p>
    <w:sectPr w:rsidR="00DC45E4">
      <w:headerReference w:type="default" r:id="rId6"/>
      <w:pgSz w:w="12240" w:h="15840"/>
      <w:pgMar w:top="2640" w:right="300" w:bottom="280" w:left="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456E8" w14:textId="77777777" w:rsidR="007F59CD" w:rsidRDefault="007F59CD">
      <w:r>
        <w:separator/>
      </w:r>
    </w:p>
  </w:endnote>
  <w:endnote w:type="continuationSeparator" w:id="0">
    <w:p w14:paraId="2EF67ABB" w14:textId="77777777" w:rsidR="007F59CD" w:rsidRDefault="007F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95724" w14:textId="77777777" w:rsidR="007F59CD" w:rsidRDefault="007F59CD">
      <w:r>
        <w:separator/>
      </w:r>
    </w:p>
  </w:footnote>
  <w:footnote w:type="continuationSeparator" w:id="0">
    <w:p w14:paraId="124B49ED" w14:textId="77777777" w:rsidR="007F59CD" w:rsidRDefault="007F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7E6F6" w14:textId="07E915C8" w:rsidR="003136C8" w:rsidRDefault="003136C8">
    <w:pPr>
      <w:pStyle w:val="BodyText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C8"/>
    <w:rsid w:val="00016385"/>
    <w:rsid w:val="0004502E"/>
    <w:rsid w:val="0007777C"/>
    <w:rsid w:val="00081FC8"/>
    <w:rsid w:val="000B56D7"/>
    <w:rsid w:val="000F5159"/>
    <w:rsid w:val="000F7060"/>
    <w:rsid w:val="00106A98"/>
    <w:rsid w:val="0012444F"/>
    <w:rsid w:val="0015127F"/>
    <w:rsid w:val="00186350"/>
    <w:rsid w:val="00193078"/>
    <w:rsid w:val="0019682B"/>
    <w:rsid w:val="001B7B06"/>
    <w:rsid w:val="001E2585"/>
    <w:rsid w:val="0020049C"/>
    <w:rsid w:val="002060D2"/>
    <w:rsid w:val="00223748"/>
    <w:rsid w:val="00236FC4"/>
    <w:rsid w:val="00256B46"/>
    <w:rsid w:val="00267A21"/>
    <w:rsid w:val="00273E0F"/>
    <w:rsid w:val="00294273"/>
    <w:rsid w:val="002A79E5"/>
    <w:rsid w:val="002B4FBA"/>
    <w:rsid w:val="002D59E7"/>
    <w:rsid w:val="002F0B59"/>
    <w:rsid w:val="00305436"/>
    <w:rsid w:val="003136C8"/>
    <w:rsid w:val="00327B27"/>
    <w:rsid w:val="00350512"/>
    <w:rsid w:val="003F6197"/>
    <w:rsid w:val="004102A3"/>
    <w:rsid w:val="00425402"/>
    <w:rsid w:val="00442C8F"/>
    <w:rsid w:val="004D1835"/>
    <w:rsid w:val="004D2ED7"/>
    <w:rsid w:val="004E1DC6"/>
    <w:rsid w:val="004F4923"/>
    <w:rsid w:val="004F5D95"/>
    <w:rsid w:val="005416B9"/>
    <w:rsid w:val="00567242"/>
    <w:rsid w:val="00585AA1"/>
    <w:rsid w:val="005A62BF"/>
    <w:rsid w:val="005E6D08"/>
    <w:rsid w:val="005F0EA1"/>
    <w:rsid w:val="005F496E"/>
    <w:rsid w:val="005F6CE0"/>
    <w:rsid w:val="0060372F"/>
    <w:rsid w:val="00615B98"/>
    <w:rsid w:val="00627E50"/>
    <w:rsid w:val="006421D5"/>
    <w:rsid w:val="00660288"/>
    <w:rsid w:val="006A189C"/>
    <w:rsid w:val="006D0597"/>
    <w:rsid w:val="006E290F"/>
    <w:rsid w:val="006F157B"/>
    <w:rsid w:val="00711C32"/>
    <w:rsid w:val="00746DCE"/>
    <w:rsid w:val="007B6886"/>
    <w:rsid w:val="007C5BC2"/>
    <w:rsid w:val="007F234C"/>
    <w:rsid w:val="007F413B"/>
    <w:rsid w:val="007F59CD"/>
    <w:rsid w:val="00826E54"/>
    <w:rsid w:val="00861531"/>
    <w:rsid w:val="00887C63"/>
    <w:rsid w:val="008A3369"/>
    <w:rsid w:val="008C41A6"/>
    <w:rsid w:val="008C52C7"/>
    <w:rsid w:val="008E16C1"/>
    <w:rsid w:val="008E7FD6"/>
    <w:rsid w:val="00902F68"/>
    <w:rsid w:val="009115A3"/>
    <w:rsid w:val="00940565"/>
    <w:rsid w:val="00941B82"/>
    <w:rsid w:val="0096754F"/>
    <w:rsid w:val="009A7B62"/>
    <w:rsid w:val="009B580D"/>
    <w:rsid w:val="009C40BB"/>
    <w:rsid w:val="00A52F2E"/>
    <w:rsid w:val="00A54C8E"/>
    <w:rsid w:val="00A97F6B"/>
    <w:rsid w:val="00AB5927"/>
    <w:rsid w:val="00AB59E5"/>
    <w:rsid w:val="00AE20EF"/>
    <w:rsid w:val="00AE2F05"/>
    <w:rsid w:val="00AF155E"/>
    <w:rsid w:val="00B24E3D"/>
    <w:rsid w:val="00B53F2E"/>
    <w:rsid w:val="00B557DF"/>
    <w:rsid w:val="00B8503B"/>
    <w:rsid w:val="00B9329D"/>
    <w:rsid w:val="00BB2CF6"/>
    <w:rsid w:val="00BB34B9"/>
    <w:rsid w:val="00BB7827"/>
    <w:rsid w:val="00BC6FFA"/>
    <w:rsid w:val="00BD4460"/>
    <w:rsid w:val="00BE65BD"/>
    <w:rsid w:val="00C67AC1"/>
    <w:rsid w:val="00C97E95"/>
    <w:rsid w:val="00CD3EE2"/>
    <w:rsid w:val="00D019CA"/>
    <w:rsid w:val="00D300D6"/>
    <w:rsid w:val="00D43E6E"/>
    <w:rsid w:val="00D534DF"/>
    <w:rsid w:val="00D82E30"/>
    <w:rsid w:val="00DB4B2F"/>
    <w:rsid w:val="00DC45E4"/>
    <w:rsid w:val="00DF2A4E"/>
    <w:rsid w:val="00E15257"/>
    <w:rsid w:val="00E27F1E"/>
    <w:rsid w:val="00E36901"/>
    <w:rsid w:val="00E4556E"/>
    <w:rsid w:val="00EC21DA"/>
    <w:rsid w:val="00ED350E"/>
    <w:rsid w:val="00ED4C68"/>
    <w:rsid w:val="00F325DA"/>
    <w:rsid w:val="00F33C2B"/>
    <w:rsid w:val="00F425E4"/>
    <w:rsid w:val="00F714BD"/>
    <w:rsid w:val="00FB6EA2"/>
    <w:rsid w:val="00FC3C2F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DDB48"/>
  <w15:docId w15:val="{6EC4199B-C01C-B049-A959-DCA0D94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left="2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2A79E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Module I Schedule April 2022 (2).docx</vt:lpstr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Module I Schedule April 2022 (2).docx</dc:title>
  <dc:creator>TiffanyDuke</dc:creator>
  <cp:lastModifiedBy>Kristi lowenthal</cp:lastModifiedBy>
  <cp:revision>2</cp:revision>
  <cp:lastPrinted>2022-11-29T18:04:00Z</cp:lastPrinted>
  <dcterms:created xsi:type="dcterms:W3CDTF">2025-03-27T18:08:00Z</dcterms:created>
  <dcterms:modified xsi:type="dcterms:W3CDTF">2025-03-27T18:08:00Z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2022-05-23T00:00:00Z</vt:filetime>
  </property>
</Properties>
</file>