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5F780C" w14:textId="5034AFC0" w:rsidR="00CA56F7" w:rsidRDefault="00CA56F7" w:rsidP="0044546E">
      <w:pPr>
        <w:pStyle w:val="Heading3"/>
        <w:spacing w:before="0" w:after="0"/>
        <w:jc w:val="center"/>
        <w:textAlignment w:val="baseline"/>
        <w:rPr>
          <w:rFonts w:ascii="Arial" w:eastAsia="Arial Unicode MS" w:hAnsi="Arial" w:cs="Arial"/>
          <w:b/>
          <w:bCs/>
          <w:color w:val="000000" w:themeColor="text1"/>
          <w:u w:val="single"/>
        </w:rPr>
      </w:pPr>
      <w:r>
        <w:rPr>
          <w:rFonts w:ascii="Arial" w:eastAsia="Arial Unicode MS" w:hAnsi="Arial" w:cs="Arial"/>
          <w:b/>
          <w:bCs/>
          <w:color w:val="000000" w:themeColor="text1"/>
          <w:u w:val="single"/>
        </w:rPr>
        <w:t xml:space="preserve">Personalized Medicine Certification </w:t>
      </w:r>
      <w:r w:rsidR="00B76542">
        <w:rPr>
          <w:rFonts w:ascii="Arial" w:eastAsia="Arial Unicode MS" w:hAnsi="Arial" w:cs="Arial"/>
          <w:b/>
          <w:bCs/>
          <w:color w:val="000000" w:themeColor="text1"/>
          <w:u w:val="single"/>
        </w:rPr>
        <w:t>– Advanced Elective</w:t>
      </w:r>
    </w:p>
    <w:p w14:paraId="67285C39" w14:textId="12EFFC42" w:rsidR="00CA56F7" w:rsidRPr="00E82F45" w:rsidRDefault="00CA56F7" w:rsidP="00CA56F7">
      <w:pPr>
        <w:rPr>
          <w:b/>
          <w:bCs/>
        </w:rPr>
      </w:pPr>
    </w:p>
    <w:p w14:paraId="3F1B3ABB" w14:textId="24FEA9D8" w:rsidR="0044546E" w:rsidRPr="00E82F45" w:rsidRDefault="0044546E" w:rsidP="0044546E">
      <w:pPr>
        <w:pStyle w:val="Heading3"/>
        <w:spacing w:before="0" w:after="0"/>
        <w:jc w:val="center"/>
        <w:textAlignment w:val="baseline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E82F45">
        <w:rPr>
          <w:rFonts w:ascii="Arial" w:eastAsia="Arial Unicode MS" w:hAnsi="Arial" w:cs="Arial"/>
          <w:b/>
          <w:bCs/>
          <w:color w:val="000000" w:themeColor="text1"/>
        </w:rPr>
        <w:t xml:space="preserve">Course </w:t>
      </w:r>
      <w:r w:rsidR="00D82185" w:rsidRPr="00E82F45">
        <w:rPr>
          <w:rFonts w:ascii="Arial" w:eastAsia="Arial Unicode MS" w:hAnsi="Arial" w:cs="Arial"/>
          <w:b/>
          <w:bCs/>
          <w:color w:val="000000" w:themeColor="text1"/>
        </w:rPr>
        <w:t>5</w:t>
      </w:r>
      <w:r w:rsidRPr="00E82F45">
        <w:rPr>
          <w:rFonts w:ascii="Arial" w:eastAsia="Arial Unicode MS" w:hAnsi="Arial" w:cs="Arial"/>
          <w:b/>
          <w:bCs/>
          <w:color w:val="000000" w:themeColor="text1"/>
        </w:rPr>
        <w:t xml:space="preserve">: </w:t>
      </w:r>
      <w:r w:rsidR="00E82F45" w:rsidRPr="00E82F45">
        <w:rPr>
          <w:rFonts w:ascii="Aptos" w:hAnsi="Aptos"/>
          <w:b/>
          <w:bCs/>
          <w:color w:val="000000"/>
        </w:rPr>
        <w:t>Advanced Endocrinology, Mitochondrial Health, and Toxic Mold Syndrome</w:t>
      </w:r>
    </w:p>
    <w:p w14:paraId="12A8E9C2" w14:textId="3C7EB7F6" w:rsidR="0044546E" w:rsidRPr="000A04A0" w:rsidRDefault="0044546E" w:rsidP="0044546E">
      <w:pPr>
        <w:spacing w:before="100" w:beforeAutospacing="1" w:after="0" w:line="240" w:lineRule="auto"/>
        <w:contextualSpacing/>
        <w:jc w:val="center"/>
        <w:rPr>
          <w:rFonts w:ascii="Arial" w:eastAsia="Arial Unicode MS" w:hAnsi="Arial" w:cs="Arial"/>
          <w:b/>
          <w:bCs/>
          <w:sz w:val="28"/>
          <w:szCs w:val="28"/>
        </w:rPr>
      </w:pPr>
      <w:r>
        <w:rPr>
          <w:rFonts w:ascii="Arial" w:eastAsia="Arial Unicode MS" w:hAnsi="Arial" w:cs="Arial"/>
          <w:b/>
          <w:bCs/>
          <w:sz w:val="28"/>
          <w:szCs w:val="28"/>
        </w:rPr>
        <w:t xml:space="preserve">November </w:t>
      </w:r>
      <w:r w:rsidR="00B974AA">
        <w:rPr>
          <w:rFonts w:ascii="Arial" w:eastAsia="Arial Unicode MS" w:hAnsi="Arial" w:cs="Arial"/>
          <w:b/>
          <w:bCs/>
          <w:sz w:val="28"/>
          <w:szCs w:val="28"/>
        </w:rPr>
        <w:t>6</w:t>
      </w:r>
      <w:r>
        <w:rPr>
          <w:rFonts w:ascii="Arial" w:eastAsia="Arial Unicode MS" w:hAnsi="Arial" w:cs="Arial"/>
          <w:b/>
          <w:bCs/>
          <w:sz w:val="28"/>
          <w:szCs w:val="28"/>
        </w:rPr>
        <w:t>-</w:t>
      </w:r>
      <w:r w:rsidR="00B974AA">
        <w:rPr>
          <w:rFonts w:ascii="Arial" w:eastAsia="Arial Unicode MS" w:hAnsi="Arial" w:cs="Arial"/>
          <w:b/>
          <w:bCs/>
          <w:sz w:val="28"/>
          <w:szCs w:val="28"/>
        </w:rPr>
        <w:t>8</w:t>
      </w:r>
      <w:r>
        <w:rPr>
          <w:rFonts w:ascii="Arial" w:eastAsia="Arial Unicode MS" w:hAnsi="Arial" w:cs="Arial"/>
          <w:b/>
          <w:bCs/>
          <w:sz w:val="28"/>
          <w:szCs w:val="28"/>
        </w:rPr>
        <w:t>, 202</w:t>
      </w:r>
      <w:r w:rsidR="00B974AA">
        <w:rPr>
          <w:rFonts w:ascii="Arial" w:eastAsia="Arial Unicode MS" w:hAnsi="Arial" w:cs="Arial"/>
          <w:b/>
          <w:bCs/>
          <w:sz w:val="28"/>
          <w:szCs w:val="28"/>
        </w:rPr>
        <w:t>6</w:t>
      </w:r>
    </w:p>
    <w:p w14:paraId="751C7870" w14:textId="7DFE65A0" w:rsidR="0044546E" w:rsidRDefault="00B974AA" w:rsidP="0044546E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  <w:r>
        <w:rPr>
          <w:rFonts w:ascii="Arial" w:eastAsia="Arial Unicode MS" w:hAnsi="Arial" w:cs="Arial"/>
          <w:bCs/>
          <w:iCs/>
          <w:sz w:val="24"/>
          <w:szCs w:val="30"/>
        </w:rPr>
        <w:t>Tampa, FL</w:t>
      </w:r>
    </w:p>
    <w:p w14:paraId="07A48A37" w14:textId="77777777" w:rsidR="00B037C3" w:rsidRDefault="00B037C3" w:rsidP="00A53D4A">
      <w:pPr>
        <w:spacing w:before="100" w:beforeAutospacing="1" w:after="100" w:afterAutospacing="1" w:line="240" w:lineRule="auto"/>
        <w:contextualSpacing/>
        <w:rPr>
          <w:rFonts w:ascii="Arial" w:eastAsia="Arial Unicode MS" w:hAnsi="Arial" w:cs="Arial"/>
          <w:bCs/>
          <w:iCs/>
          <w:sz w:val="24"/>
          <w:szCs w:val="30"/>
        </w:rPr>
      </w:pPr>
    </w:p>
    <w:p w14:paraId="7E1F1AD6" w14:textId="7737F9D7" w:rsidR="00B037C3" w:rsidRDefault="005214D6" w:rsidP="00B037C3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  <w:r w:rsidRPr="00B974AA">
        <w:rPr>
          <w:rFonts w:ascii="Arial" w:eastAsia="Arial Unicode MS" w:hAnsi="Arial" w:cs="Arial"/>
          <w:bCs/>
          <w:iCs/>
          <w:sz w:val="24"/>
          <w:szCs w:val="30"/>
        </w:rPr>
        <w:t xml:space="preserve">Time Zone: </w:t>
      </w:r>
      <w:r w:rsidR="00B974AA" w:rsidRPr="00B974AA">
        <w:rPr>
          <w:rFonts w:ascii="Arial" w:eastAsia="Arial Unicode MS" w:hAnsi="Arial" w:cs="Arial"/>
          <w:bCs/>
          <w:iCs/>
          <w:sz w:val="24"/>
          <w:szCs w:val="30"/>
        </w:rPr>
        <w:t>E</w:t>
      </w:r>
      <w:r w:rsidRPr="00B974AA">
        <w:rPr>
          <w:rFonts w:ascii="Arial" w:eastAsia="Arial Unicode MS" w:hAnsi="Arial" w:cs="Arial"/>
          <w:bCs/>
          <w:iCs/>
          <w:sz w:val="24"/>
          <w:szCs w:val="30"/>
        </w:rPr>
        <w:t>ST</w:t>
      </w:r>
    </w:p>
    <w:p w14:paraId="220D2182" w14:textId="77777777" w:rsidR="005214D6" w:rsidRDefault="005214D6" w:rsidP="00B037C3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</w:p>
    <w:p w14:paraId="4AEAD7F5" w14:textId="77777777" w:rsidR="005214D6" w:rsidRDefault="005214D6" w:rsidP="00B037C3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</w:p>
    <w:p w14:paraId="0C1E5ED3" w14:textId="77777777" w:rsidR="00B037C3" w:rsidRPr="00B037C3" w:rsidRDefault="00B037C3" w:rsidP="00B037C3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</w:p>
    <w:p w14:paraId="49F52E8F" w14:textId="698BDB35" w:rsidR="00B037C3" w:rsidRPr="00B76542" w:rsidRDefault="00B037C3" w:rsidP="00B037C3">
      <w:pPr>
        <w:spacing w:after="0" w:line="240" w:lineRule="auto"/>
        <w:rPr>
          <w:rFonts w:ascii="Arial" w:eastAsia="Arial Unicode MS" w:hAnsi="Arial" w:cs="Arial"/>
          <w:b/>
          <w:bCs/>
          <w:color w:val="4F81BD"/>
          <w:sz w:val="24"/>
          <w:szCs w:val="24"/>
        </w:rPr>
      </w:pPr>
      <w:r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 xml:space="preserve"> </w:t>
      </w:r>
      <w:r w:rsidR="00F7621C"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 xml:space="preserve">Friday, November </w:t>
      </w:r>
      <w:r w:rsidR="00B974AA"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6</w:t>
      </w:r>
      <w:r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, 202</w:t>
      </w:r>
      <w:r w:rsidR="00B974AA"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6</w:t>
      </w:r>
    </w:p>
    <w:tbl>
      <w:tblPr>
        <w:tblW w:w="11685" w:type="dxa"/>
        <w:jc w:val="center"/>
        <w:tblBorders>
          <w:top w:val="single" w:sz="12" w:space="0" w:color="4F81BD"/>
          <w:left w:val="single" w:sz="12" w:space="0" w:color="4F81BD"/>
          <w:bottom w:val="single" w:sz="12" w:space="0" w:color="4F81BD"/>
          <w:right w:val="single" w:sz="12" w:space="0" w:color="4F81BD"/>
          <w:insideH w:val="single" w:sz="6" w:space="0" w:color="4F81BD"/>
          <w:insideV w:val="single" w:sz="6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6545"/>
        <w:gridCol w:w="2790"/>
        <w:gridCol w:w="810"/>
      </w:tblGrid>
      <w:tr w:rsidR="00B037C3" w:rsidRPr="00B76542" w14:paraId="3DAD63F5" w14:textId="77777777">
        <w:trPr>
          <w:cantSplit/>
          <w:jc w:val="center"/>
        </w:trPr>
        <w:tc>
          <w:tcPr>
            <w:tcW w:w="1540" w:type="dxa"/>
          </w:tcPr>
          <w:p w14:paraId="638E1A91" w14:textId="7026A7E9" w:rsidR="00B037C3" w:rsidRPr="00B76542" w:rsidRDefault="00F7621C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6:30 am</w:t>
            </w:r>
          </w:p>
        </w:tc>
        <w:tc>
          <w:tcPr>
            <w:tcW w:w="6545" w:type="dxa"/>
          </w:tcPr>
          <w:p w14:paraId="2A290D66" w14:textId="77777777" w:rsidR="00B037C3" w:rsidRDefault="00F7621C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</w:rPr>
              <w:t>Breakfast</w:t>
            </w:r>
          </w:p>
          <w:p w14:paraId="5D9E210A" w14:textId="4704A238" w:rsidR="000012F9" w:rsidRPr="00B76542" w:rsidRDefault="000012F9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66659D9" w14:textId="0F4342A3" w:rsidR="00B037C3" w:rsidRPr="00B76542" w:rsidRDefault="008932E1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</w:tcPr>
          <w:p w14:paraId="6F918BCE" w14:textId="2A197DB4" w:rsidR="00B037C3" w:rsidRPr="00B76542" w:rsidRDefault="008932E1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B037C3" w:rsidRPr="00B76542" w14:paraId="7E549249" w14:textId="77777777">
        <w:trPr>
          <w:cantSplit/>
          <w:jc w:val="center"/>
        </w:trPr>
        <w:tc>
          <w:tcPr>
            <w:tcW w:w="1540" w:type="dxa"/>
          </w:tcPr>
          <w:p w14:paraId="5E08002F" w14:textId="44451E85" w:rsidR="00B037C3" w:rsidRPr="00B76542" w:rsidRDefault="00F7621C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7:30</w:t>
            </w:r>
            <w:r w:rsidR="00C17522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r w:rsidR="00B037C3" w:rsidRPr="00B76542">
              <w:rPr>
                <w:rFonts w:ascii="Arial" w:eastAsia="Bitstream Vera Sans" w:hAnsi="Arial" w:cs="Arial"/>
                <w:sz w:val="24"/>
                <w:szCs w:val="24"/>
              </w:rPr>
              <w:t>am</w:t>
            </w:r>
          </w:p>
        </w:tc>
        <w:tc>
          <w:tcPr>
            <w:tcW w:w="6545" w:type="dxa"/>
          </w:tcPr>
          <w:p w14:paraId="73FBFBEA" w14:textId="7E1974AF" w:rsidR="00762FC0" w:rsidRPr="00B76542" w:rsidRDefault="00B974AA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Breast Cancer</w:t>
            </w:r>
            <w:r w:rsidR="00B76542"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: </w:t>
            </w:r>
            <w:r w:rsidR="00A53D4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Current Perspectives</w:t>
            </w:r>
          </w:p>
        </w:tc>
        <w:tc>
          <w:tcPr>
            <w:tcW w:w="2790" w:type="dxa"/>
          </w:tcPr>
          <w:p w14:paraId="24FC2EFB" w14:textId="530A231C" w:rsidR="00B037C3" w:rsidRPr="00B76542" w:rsidRDefault="00B974A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79A3071B" w14:textId="07F187F8" w:rsidR="00B037C3" w:rsidRPr="00B76542" w:rsidRDefault="006010A3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</w:t>
            </w:r>
            <w:r w:rsidR="009810C3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proofErr w:type="spellStart"/>
            <w:r w:rsidR="009810C3"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B974AA" w:rsidRPr="00B76542" w14:paraId="709B501F" w14:textId="77777777">
        <w:trPr>
          <w:cantSplit/>
          <w:jc w:val="center"/>
        </w:trPr>
        <w:tc>
          <w:tcPr>
            <w:tcW w:w="1540" w:type="dxa"/>
          </w:tcPr>
          <w:p w14:paraId="005333C6" w14:textId="1F217210" w:rsidR="00B974AA" w:rsidRPr="00B76542" w:rsidRDefault="002C2C15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8:30 am</w:t>
            </w:r>
          </w:p>
        </w:tc>
        <w:tc>
          <w:tcPr>
            <w:tcW w:w="6545" w:type="dxa"/>
          </w:tcPr>
          <w:p w14:paraId="12F5E85B" w14:textId="4FE75AFB" w:rsidR="00B974AA" w:rsidRPr="00B76542" w:rsidRDefault="00B974AA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color w:val="002060"/>
                <w:sz w:val="24"/>
                <w:szCs w:val="24"/>
                <w:shd w:val="clear" w:color="auto" w:fill="FFFFFF"/>
              </w:rPr>
              <w:t xml:space="preserve">Nonmodifiable Risk Factors </w:t>
            </w:r>
            <w:r w:rsidR="00A53D4A">
              <w:rPr>
                <w:rFonts w:ascii="Arial" w:hAnsi="Arial" w:cs="Arial"/>
                <w:color w:val="002060"/>
                <w:sz w:val="24"/>
                <w:szCs w:val="24"/>
                <w:shd w:val="clear" w:color="auto" w:fill="FFFFFF"/>
              </w:rPr>
              <w:t>in</w:t>
            </w:r>
            <w:r w:rsidRPr="00B76542">
              <w:rPr>
                <w:rFonts w:ascii="Arial" w:hAnsi="Arial" w:cs="Arial"/>
                <w:color w:val="002060"/>
                <w:sz w:val="24"/>
                <w:szCs w:val="24"/>
                <w:shd w:val="clear" w:color="auto" w:fill="FFFFFF"/>
              </w:rPr>
              <w:t xml:space="preserve"> Breast Cancer</w:t>
            </w:r>
          </w:p>
        </w:tc>
        <w:tc>
          <w:tcPr>
            <w:tcW w:w="2790" w:type="dxa"/>
          </w:tcPr>
          <w:p w14:paraId="7EDFB217" w14:textId="46F1C6AF" w:rsidR="00B974AA" w:rsidRPr="00B76542" w:rsidRDefault="00B974A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66C00C0E" w14:textId="63A68754" w:rsidR="00B974AA" w:rsidRPr="00B76542" w:rsidRDefault="006010A3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B974AA" w:rsidRPr="00B76542" w14:paraId="60C1713E" w14:textId="77777777">
        <w:trPr>
          <w:cantSplit/>
          <w:jc w:val="center"/>
        </w:trPr>
        <w:tc>
          <w:tcPr>
            <w:tcW w:w="1540" w:type="dxa"/>
          </w:tcPr>
          <w:p w14:paraId="49292642" w14:textId="644447E8" w:rsidR="00B974AA" w:rsidRPr="00B76542" w:rsidRDefault="002C2C15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9:00 am</w:t>
            </w:r>
          </w:p>
        </w:tc>
        <w:tc>
          <w:tcPr>
            <w:tcW w:w="6545" w:type="dxa"/>
          </w:tcPr>
          <w:p w14:paraId="4AAD836D" w14:textId="6B88E4D7" w:rsidR="00B974AA" w:rsidRPr="00B76542" w:rsidRDefault="00B974AA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color w:val="002060"/>
                <w:sz w:val="24"/>
                <w:szCs w:val="24"/>
                <w:shd w:val="clear" w:color="auto" w:fill="FFFFFF"/>
              </w:rPr>
            </w:pPr>
            <w:r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Modifiable Factors </w:t>
            </w:r>
            <w:r w:rsidR="00A53D4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in</w:t>
            </w:r>
            <w:r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Breast Cancer Part 1</w:t>
            </w:r>
          </w:p>
        </w:tc>
        <w:tc>
          <w:tcPr>
            <w:tcW w:w="2790" w:type="dxa"/>
          </w:tcPr>
          <w:p w14:paraId="7D97BC8B" w14:textId="000B3872" w:rsidR="00B974AA" w:rsidRPr="00B76542" w:rsidRDefault="006010A3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4129196E" w14:textId="02D66975" w:rsidR="00B974AA" w:rsidRPr="00B76542" w:rsidRDefault="006010A3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B037C3" w:rsidRPr="00B76542" w14:paraId="09BDCFE2" w14:textId="77777777">
        <w:trPr>
          <w:cantSplit/>
          <w:trHeight w:val="318"/>
          <w:jc w:val="center"/>
        </w:trPr>
        <w:tc>
          <w:tcPr>
            <w:tcW w:w="1540" w:type="dxa"/>
            <w:shd w:val="clear" w:color="auto" w:fill="C6D9F1"/>
            <w:hideMark/>
          </w:tcPr>
          <w:p w14:paraId="0D7D07EA" w14:textId="3E4B41B6" w:rsidR="00B037C3" w:rsidRPr="00B76542" w:rsidRDefault="00F7621C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9:30</w:t>
            </w:r>
            <w:r w:rsidR="00C17522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r w:rsidR="00B037C3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am </w:t>
            </w:r>
          </w:p>
        </w:tc>
        <w:tc>
          <w:tcPr>
            <w:tcW w:w="6545" w:type="dxa"/>
            <w:shd w:val="clear" w:color="auto" w:fill="C6D9F1"/>
          </w:tcPr>
          <w:p w14:paraId="10A54632" w14:textId="4AEAE438" w:rsidR="00B037C3" w:rsidRPr="00B76542" w:rsidRDefault="00B037C3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sz w:val="24"/>
                <w:szCs w:val="24"/>
              </w:rPr>
              <w:t>Break</w:t>
            </w:r>
          </w:p>
        </w:tc>
        <w:tc>
          <w:tcPr>
            <w:tcW w:w="2790" w:type="dxa"/>
            <w:shd w:val="clear" w:color="auto" w:fill="C6D9F1"/>
          </w:tcPr>
          <w:p w14:paraId="2F82A9C2" w14:textId="706583F9" w:rsidR="00B037C3" w:rsidRPr="00B76542" w:rsidRDefault="008932E1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  <w:shd w:val="clear" w:color="auto" w:fill="C6D9F1"/>
          </w:tcPr>
          <w:p w14:paraId="42B736CB" w14:textId="5973E6DF" w:rsidR="00B037C3" w:rsidRPr="00B76542" w:rsidRDefault="008932E1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B037C3" w:rsidRPr="00B76542" w14:paraId="3A2F127B" w14:textId="77777777">
        <w:trPr>
          <w:cantSplit/>
          <w:trHeight w:val="300"/>
          <w:jc w:val="center"/>
        </w:trPr>
        <w:tc>
          <w:tcPr>
            <w:tcW w:w="1540" w:type="dxa"/>
          </w:tcPr>
          <w:p w14:paraId="51DCC52D" w14:textId="27E53E1B" w:rsidR="00B037C3" w:rsidRPr="00B76542" w:rsidRDefault="00B037C3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10:</w:t>
            </w:r>
            <w:r w:rsidR="00F7621C" w:rsidRPr="00B76542">
              <w:rPr>
                <w:rFonts w:ascii="Arial" w:eastAsia="Bitstream Vera Sans" w:hAnsi="Arial" w:cs="Arial"/>
                <w:sz w:val="24"/>
                <w:szCs w:val="24"/>
              </w:rPr>
              <w:t>00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am</w:t>
            </w:r>
          </w:p>
        </w:tc>
        <w:tc>
          <w:tcPr>
            <w:tcW w:w="6545" w:type="dxa"/>
          </w:tcPr>
          <w:p w14:paraId="1D853268" w14:textId="04514B8D" w:rsidR="00762FC0" w:rsidRPr="00B76542" w:rsidRDefault="002C2C15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Modifiable Factors </w:t>
            </w:r>
            <w:r w:rsidR="00A53D4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in</w:t>
            </w:r>
            <w:r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Breast Cancer Part 2</w:t>
            </w:r>
          </w:p>
        </w:tc>
        <w:tc>
          <w:tcPr>
            <w:tcW w:w="2790" w:type="dxa"/>
          </w:tcPr>
          <w:p w14:paraId="19EB7834" w14:textId="305725E0" w:rsidR="00B037C3" w:rsidRPr="00B76542" w:rsidRDefault="00B974A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796F341C" w14:textId="281E636C" w:rsidR="00B037C3" w:rsidRPr="00B76542" w:rsidRDefault="009810C3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2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hrs</w:t>
            </w:r>
            <w:proofErr w:type="spellEnd"/>
          </w:p>
        </w:tc>
      </w:tr>
      <w:tr w:rsidR="00B037C3" w:rsidRPr="00B76542" w14:paraId="57EEC103" w14:textId="77777777">
        <w:trPr>
          <w:cantSplit/>
          <w:trHeight w:val="390"/>
          <w:jc w:val="center"/>
        </w:trPr>
        <w:tc>
          <w:tcPr>
            <w:tcW w:w="1540" w:type="dxa"/>
            <w:shd w:val="clear" w:color="auto" w:fill="C6D9F1"/>
            <w:hideMark/>
          </w:tcPr>
          <w:p w14:paraId="652CFD87" w14:textId="7ED68440" w:rsidR="00B037C3" w:rsidRPr="00B76542" w:rsidRDefault="00B037C3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12:</w:t>
            </w:r>
            <w:r w:rsidR="002C2C15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="00F7621C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pm</w:t>
            </w:r>
          </w:p>
        </w:tc>
        <w:tc>
          <w:tcPr>
            <w:tcW w:w="6545" w:type="dxa"/>
            <w:shd w:val="clear" w:color="auto" w:fill="C6D9F1"/>
          </w:tcPr>
          <w:p w14:paraId="540A9057" w14:textId="0241A2CE" w:rsidR="00812EF6" w:rsidRPr="00B76542" w:rsidRDefault="006316CC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Lunch</w:t>
            </w:r>
            <w:r w:rsidR="00812EF6"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 xml:space="preserve"> Presentation</w:t>
            </w:r>
            <w:r w:rsid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 xml:space="preserve"> (</w:t>
            </w:r>
            <w:proofErr w:type="gramStart"/>
            <w:r w:rsid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NON CME</w:t>
            </w:r>
            <w:proofErr w:type="gramEnd"/>
            <w:r w:rsid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)</w:t>
            </w:r>
          </w:p>
          <w:p w14:paraId="7BBB2385" w14:textId="3BCD8EFB" w:rsidR="00B76542" w:rsidRPr="00B76542" w:rsidRDefault="00812EF6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 xml:space="preserve">Topic: </w:t>
            </w:r>
            <w:r w:rsidR="00B76542"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Breast Cancer: 40 Years at the Forefront of Care</w:t>
            </w:r>
          </w:p>
          <w:p w14:paraId="0A06FDE3" w14:textId="115DA9B4" w:rsidR="000E773F" w:rsidRPr="00B76542" w:rsidRDefault="000E773F" w:rsidP="00B76542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C6D9F1"/>
          </w:tcPr>
          <w:p w14:paraId="494698C6" w14:textId="28BDA77B" w:rsidR="00B037C3" w:rsidRPr="00B76542" w:rsidRDefault="00812EF6" w:rsidP="006316CC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David Zava PhD</w:t>
            </w:r>
          </w:p>
        </w:tc>
        <w:tc>
          <w:tcPr>
            <w:tcW w:w="810" w:type="dxa"/>
            <w:shd w:val="clear" w:color="auto" w:fill="C6D9F1"/>
          </w:tcPr>
          <w:p w14:paraId="345FBD52" w14:textId="0C51F61B" w:rsidR="00B037C3" w:rsidRPr="00B76542" w:rsidRDefault="006010A3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0B78E2" w:rsidRPr="00B76542" w14:paraId="44391F8F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7D6F8234" w14:textId="77777777" w:rsidR="000B78E2" w:rsidRPr="00B76542" w:rsidRDefault="000B78E2" w:rsidP="000B78E2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1:30 pm</w:t>
            </w:r>
          </w:p>
        </w:tc>
        <w:tc>
          <w:tcPr>
            <w:tcW w:w="6545" w:type="dxa"/>
          </w:tcPr>
          <w:p w14:paraId="07E39FF3" w14:textId="00411E42" w:rsidR="000B78E2" w:rsidRDefault="00A53D4A" w:rsidP="000B78E2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Advanced </w:t>
            </w:r>
            <w:r w:rsidR="002C2C15"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Endocrinology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in Practice: Case Studies</w:t>
            </w:r>
          </w:p>
          <w:p w14:paraId="39E2F73B" w14:textId="5E3373F4" w:rsidR="00B76542" w:rsidRPr="00B76542" w:rsidRDefault="00B76542" w:rsidP="000B78E2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3337351" w14:textId="52BEAB12" w:rsidR="000B78E2" w:rsidRPr="00B76542" w:rsidRDefault="002C2C15" w:rsidP="000B78E2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Janet Eng DO</w:t>
            </w:r>
          </w:p>
        </w:tc>
        <w:tc>
          <w:tcPr>
            <w:tcW w:w="810" w:type="dxa"/>
          </w:tcPr>
          <w:p w14:paraId="77DBBEF1" w14:textId="61A1C2B2" w:rsidR="000B78E2" w:rsidRPr="00B76542" w:rsidRDefault="006010A3" w:rsidP="000B78E2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2</w:t>
            </w:r>
            <w:r w:rsidR="000B78E2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proofErr w:type="spellStart"/>
            <w:r w:rsidR="000B78E2"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s</w:t>
            </w:r>
            <w:proofErr w:type="spellEnd"/>
          </w:p>
        </w:tc>
      </w:tr>
      <w:tr w:rsidR="00B037C3" w:rsidRPr="00B76542" w14:paraId="7AF3FF49" w14:textId="77777777" w:rsidTr="00F7621C">
        <w:trPr>
          <w:cantSplit/>
          <w:trHeight w:val="453"/>
          <w:jc w:val="center"/>
        </w:trPr>
        <w:tc>
          <w:tcPr>
            <w:tcW w:w="1540" w:type="dxa"/>
            <w:shd w:val="clear" w:color="auto" w:fill="C6D9F1"/>
          </w:tcPr>
          <w:p w14:paraId="5E7C7C1A" w14:textId="41F6587C" w:rsidR="00B037C3" w:rsidRPr="00B76542" w:rsidRDefault="00B037C3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3:</w:t>
            </w:r>
            <w:r w:rsidR="006A3A63" w:rsidRPr="00B76542">
              <w:rPr>
                <w:rFonts w:ascii="Arial" w:eastAsia="Bitstream Vera Sans" w:hAnsi="Arial" w:cs="Arial"/>
                <w:sz w:val="24"/>
                <w:szCs w:val="24"/>
              </w:rPr>
              <w:t>3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0 pm</w:t>
            </w:r>
          </w:p>
        </w:tc>
        <w:tc>
          <w:tcPr>
            <w:tcW w:w="6545" w:type="dxa"/>
            <w:shd w:val="clear" w:color="auto" w:fill="C6D9F1"/>
          </w:tcPr>
          <w:p w14:paraId="7DCC59B7" w14:textId="77777777" w:rsidR="00B037C3" w:rsidRPr="00B76542" w:rsidRDefault="00B037C3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Brea</w:t>
            </w:r>
            <w:r w:rsidR="00762FC0"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k</w:t>
            </w:r>
          </w:p>
          <w:p w14:paraId="68B1D266" w14:textId="6113E39B" w:rsidR="008932E1" w:rsidRPr="00B76542" w:rsidRDefault="008932E1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C6D9F1"/>
          </w:tcPr>
          <w:p w14:paraId="08E194E9" w14:textId="37CF96E3" w:rsidR="00B037C3" w:rsidRPr="00B76542" w:rsidRDefault="008932E1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  <w:shd w:val="clear" w:color="auto" w:fill="C6D9F1"/>
          </w:tcPr>
          <w:p w14:paraId="511A59CD" w14:textId="49ED2993" w:rsidR="00B037C3" w:rsidRPr="00B76542" w:rsidRDefault="008932E1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A53D4A" w:rsidRPr="00B76542" w14:paraId="4584C5E4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7D959059" w14:textId="338B6174" w:rsidR="00A53D4A" w:rsidRPr="00B76542" w:rsidRDefault="00A53D4A" w:rsidP="00A53D4A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4:00 pm</w:t>
            </w:r>
          </w:p>
        </w:tc>
        <w:tc>
          <w:tcPr>
            <w:tcW w:w="6545" w:type="dxa"/>
          </w:tcPr>
          <w:p w14:paraId="6507931D" w14:textId="77777777" w:rsidR="00A53D4A" w:rsidRDefault="00A53D4A" w:rsidP="00A53D4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Advanced </w:t>
            </w:r>
            <w:r w:rsidRPr="00B765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Endocrinology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in Practice: Case Studies</w:t>
            </w:r>
          </w:p>
          <w:p w14:paraId="6DCF97B2" w14:textId="19164266" w:rsidR="00A53D4A" w:rsidRPr="00B76542" w:rsidRDefault="00A53D4A" w:rsidP="00A53D4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4FFB811F" w14:textId="2007AA10" w:rsidR="00A53D4A" w:rsidRPr="00B76542" w:rsidRDefault="00A53D4A" w:rsidP="00A53D4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Janet Eng DO</w:t>
            </w:r>
          </w:p>
        </w:tc>
        <w:tc>
          <w:tcPr>
            <w:tcW w:w="810" w:type="dxa"/>
          </w:tcPr>
          <w:p w14:paraId="7E956D08" w14:textId="4E23189C" w:rsidR="00A53D4A" w:rsidRPr="00B76542" w:rsidRDefault="00A53D4A" w:rsidP="00A53D4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2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hrs</w:t>
            </w:r>
            <w:proofErr w:type="spellEnd"/>
          </w:p>
        </w:tc>
      </w:tr>
      <w:tr w:rsidR="00A53D4A" w:rsidRPr="00B76542" w14:paraId="1D11C9B2" w14:textId="77777777">
        <w:trPr>
          <w:cantSplit/>
          <w:jc w:val="center"/>
        </w:trPr>
        <w:tc>
          <w:tcPr>
            <w:tcW w:w="1540" w:type="dxa"/>
            <w:shd w:val="clear" w:color="auto" w:fill="C6D9F1"/>
          </w:tcPr>
          <w:p w14:paraId="11A88A95" w14:textId="20B3E697" w:rsidR="00A53D4A" w:rsidRPr="00B76542" w:rsidRDefault="00A53D4A" w:rsidP="00A53D4A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6:00 pm</w:t>
            </w:r>
          </w:p>
        </w:tc>
        <w:tc>
          <w:tcPr>
            <w:tcW w:w="6545" w:type="dxa"/>
            <w:shd w:val="clear" w:color="auto" w:fill="C6D9F1"/>
          </w:tcPr>
          <w:p w14:paraId="393720AE" w14:textId="77777777" w:rsidR="00A53D4A" w:rsidRDefault="00A53D4A" w:rsidP="00A53D4A">
            <w:pPr>
              <w:widowControl w:val="0"/>
              <w:tabs>
                <w:tab w:val="left" w:pos="4701"/>
                <w:tab w:val="left" w:pos="49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sz w:val="24"/>
                <w:szCs w:val="24"/>
              </w:rPr>
              <w:t>Close of session</w:t>
            </w:r>
          </w:p>
          <w:p w14:paraId="09D925F0" w14:textId="43955000" w:rsidR="000012F9" w:rsidRPr="00B76542" w:rsidRDefault="000012F9" w:rsidP="00A53D4A">
            <w:pPr>
              <w:widowControl w:val="0"/>
              <w:tabs>
                <w:tab w:val="left" w:pos="4701"/>
                <w:tab w:val="left" w:pos="49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C6D9F1"/>
          </w:tcPr>
          <w:p w14:paraId="6A911751" w14:textId="77777777" w:rsidR="00A53D4A" w:rsidRPr="00B76542" w:rsidRDefault="00A53D4A" w:rsidP="00A53D4A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/>
          </w:tcPr>
          <w:p w14:paraId="5B3861EE" w14:textId="77777777" w:rsidR="00A53D4A" w:rsidRPr="00B76542" w:rsidRDefault="00A53D4A" w:rsidP="00A53D4A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</w:tr>
    </w:tbl>
    <w:p w14:paraId="15FB8F28" w14:textId="77777777" w:rsidR="000216BF" w:rsidRPr="00B76542" w:rsidRDefault="000216BF" w:rsidP="00B037C3">
      <w:pPr>
        <w:spacing w:after="0" w:line="240" w:lineRule="auto"/>
        <w:rPr>
          <w:rFonts w:ascii="Arial" w:eastAsia="Arial Unicode MS" w:hAnsi="Arial" w:cs="Arial"/>
          <w:bCs/>
          <w:sz w:val="24"/>
          <w:szCs w:val="24"/>
        </w:rPr>
      </w:pPr>
    </w:p>
    <w:p w14:paraId="77EAC295" w14:textId="24B4F62A" w:rsidR="00D721F9" w:rsidRDefault="00D721F9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01413B41" w14:textId="77777777" w:rsidR="000216BF" w:rsidRDefault="000216BF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2BC24DB4" w14:textId="77777777" w:rsidR="000216BF" w:rsidRDefault="000216BF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20D1586F" w14:textId="77777777" w:rsidR="000216BF" w:rsidRDefault="000216BF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4B5FB0C8" w14:textId="77777777" w:rsidR="000216BF" w:rsidRDefault="000216BF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76646565" w14:textId="77777777" w:rsidR="000216BF" w:rsidRDefault="000216BF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0D87A495" w14:textId="77777777" w:rsidR="000216BF" w:rsidRDefault="000216BF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4B332731" w14:textId="77777777" w:rsidR="000216BF" w:rsidRDefault="000216BF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25C901EF" w14:textId="77777777" w:rsidR="003B31CA" w:rsidRDefault="003B31CA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6B8CCCA3" w14:textId="77777777" w:rsidR="003F01E7" w:rsidRDefault="003F01E7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043A3AF6" w14:textId="77777777" w:rsidR="003B31CA" w:rsidRDefault="003B31CA" w:rsidP="00B037C3">
      <w:pPr>
        <w:spacing w:after="0" w:line="240" w:lineRule="auto"/>
        <w:rPr>
          <w:rFonts w:eastAsia="Arial Unicode MS" w:cs="Arial"/>
          <w:bCs/>
          <w:sz w:val="30"/>
          <w:szCs w:val="30"/>
        </w:rPr>
      </w:pPr>
    </w:p>
    <w:p w14:paraId="17961D61" w14:textId="77777777" w:rsidR="00E82F45" w:rsidRDefault="00E82F45" w:rsidP="00E82F45">
      <w:pPr>
        <w:pStyle w:val="Heading3"/>
        <w:spacing w:before="0" w:after="0"/>
        <w:jc w:val="center"/>
        <w:textAlignment w:val="baseline"/>
        <w:rPr>
          <w:rFonts w:ascii="Arial" w:eastAsia="Arial Unicode MS" w:hAnsi="Arial" w:cs="Arial"/>
          <w:b/>
          <w:bCs/>
          <w:color w:val="000000" w:themeColor="text1"/>
          <w:u w:val="single"/>
        </w:rPr>
      </w:pPr>
      <w:r>
        <w:rPr>
          <w:rFonts w:ascii="Arial" w:eastAsia="Arial Unicode MS" w:hAnsi="Arial" w:cs="Arial"/>
          <w:b/>
          <w:bCs/>
          <w:color w:val="000000" w:themeColor="text1"/>
          <w:u w:val="single"/>
        </w:rPr>
        <w:t>Personalized Medicine Certification – Advanced Elective</w:t>
      </w:r>
    </w:p>
    <w:p w14:paraId="74F1BF0B" w14:textId="77777777" w:rsidR="00E82F45" w:rsidRPr="00E82F45" w:rsidRDefault="00E82F45" w:rsidP="00E82F45">
      <w:pPr>
        <w:rPr>
          <w:b/>
          <w:bCs/>
        </w:rPr>
      </w:pPr>
    </w:p>
    <w:p w14:paraId="793AFAA9" w14:textId="77777777" w:rsidR="00E82F45" w:rsidRPr="00E82F45" w:rsidRDefault="00E82F45" w:rsidP="00E82F45">
      <w:pPr>
        <w:pStyle w:val="Heading3"/>
        <w:spacing w:before="0" w:after="0"/>
        <w:jc w:val="center"/>
        <w:textAlignment w:val="baseline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E82F45">
        <w:rPr>
          <w:rFonts w:ascii="Arial" w:eastAsia="Arial Unicode MS" w:hAnsi="Arial" w:cs="Arial"/>
          <w:b/>
          <w:bCs/>
          <w:color w:val="000000" w:themeColor="text1"/>
        </w:rPr>
        <w:t xml:space="preserve">Course 5: </w:t>
      </w:r>
      <w:r w:rsidRPr="00E82F45">
        <w:rPr>
          <w:rFonts w:ascii="Aptos" w:hAnsi="Aptos"/>
          <w:b/>
          <w:bCs/>
          <w:color w:val="000000"/>
        </w:rPr>
        <w:t>Advanced Endocrinology, Mitochondrial Health, and Toxic Mold Syndrome</w:t>
      </w:r>
    </w:p>
    <w:p w14:paraId="66AF145C" w14:textId="77777777" w:rsidR="00E82F45" w:rsidRPr="000A04A0" w:rsidRDefault="00E82F45" w:rsidP="00E82F45">
      <w:pPr>
        <w:spacing w:before="100" w:beforeAutospacing="1" w:after="0" w:line="240" w:lineRule="auto"/>
        <w:contextualSpacing/>
        <w:jc w:val="center"/>
        <w:rPr>
          <w:rFonts w:ascii="Arial" w:eastAsia="Arial Unicode MS" w:hAnsi="Arial" w:cs="Arial"/>
          <w:b/>
          <w:bCs/>
          <w:sz w:val="28"/>
          <w:szCs w:val="28"/>
        </w:rPr>
      </w:pPr>
      <w:r>
        <w:rPr>
          <w:rFonts w:ascii="Arial" w:eastAsia="Arial Unicode MS" w:hAnsi="Arial" w:cs="Arial"/>
          <w:b/>
          <w:bCs/>
          <w:sz w:val="28"/>
          <w:szCs w:val="28"/>
        </w:rPr>
        <w:t>November 6-8, 2026</w:t>
      </w:r>
    </w:p>
    <w:p w14:paraId="65AD0E12" w14:textId="77777777" w:rsidR="00E82F45" w:rsidRDefault="00E82F45" w:rsidP="00E82F45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  <w:r>
        <w:rPr>
          <w:rFonts w:ascii="Arial" w:eastAsia="Arial Unicode MS" w:hAnsi="Arial" w:cs="Arial"/>
          <w:bCs/>
          <w:iCs/>
          <w:sz w:val="24"/>
          <w:szCs w:val="30"/>
        </w:rPr>
        <w:t>Tampa, FL</w:t>
      </w:r>
    </w:p>
    <w:p w14:paraId="4DC9DAD8" w14:textId="77777777" w:rsidR="00E82F45" w:rsidRDefault="00E82F45" w:rsidP="00A53D4A">
      <w:pPr>
        <w:spacing w:before="100" w:beforeAutospacing="1" w:after="100" w:afterAutospacing="1" w:line="240" w:lineRule="auto"/>
        <w:contextualSpacing/>
        <w:rPr>
          <w:rFonts w:ascii="Arial" w:eastAsia="Arial Unicode MS" w:hAnsi="Arial" w:cs="Arial"/>
          <w:bCs/>
          <w:iCs/>
          <w:sz w:val="24"/>
          <w:szCs w:val="30"/>
        </w:rPr>
      </w:pPr>
    </w:p>
    <w:p w14:paraId="53DD60F1" w14:textId="77777777" w:rsidR="00E82F45" w:rsidRDefault="00E82F45" w:rsidP="00E82F45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  <w:r w:rsidRPr="00B974AA">
        <w:rPr>
          <w:rFonts w:ascii="Arial" w:eastAsia="Arial Unicode MS" w:hAnsi="Arial" w:cs="Arial"/>
          <w:bCs/>
          <w:iCs/>
          <w:sz w:val="24"/>
          <w:szCs w:val="30"/>
        </w:rPr>
        <w:t>Time Zone: EST</w:t>
      </w:r>
    </w:p>
    <w:p w14:paraId="2DED481D" w14:textId="77777777" w:rsidR="00F7621C" w:rsidRPr="00B037C3" w:rsidRDefault="00F7621C" w:rsidP="00F7621C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</w:p>
    <w:p w14:paraId="02F4556F" w14:textId="4D8586E7" w:rsidR="00F7621C" w:rsidRPr="00B76542" w:rsidRDefault="00F7621C" w:rsidP="00F7621C">
      <w:pPr>
        <w:spacing w:after="0" w:line="240" w:lineRule="auto"/>
        <w:rPr>
          <w:rFonts w:ascii="Arial" w:eastAsia="Arial Unicode MS" w:hAnsi="Arial" w:cs="Arial"/>
          <w:b/>
          <w:bCs/>
          <w:color w:val="4F81BD"/>
          <w:sz w:val="24"/>
          <w:szCs w:val="24"/>
        </w:rPr>
      </w:pPr>
      <w:r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 xml:space="preserve"> Saturday, November </w:t>
      </w:r>
      <w:r w:rsidR="002C2C15"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7</w:t>
      </w:r>
      <w:r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, 202</w:t>
      </w:r>
      <w:r w:rsidR="002C2C15"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6</w:t>
      </w:r>
    </w:p>
    <w:tbl>
      <w:tblPr>
        <w:tblW w:w="11685" w:type="dxa"/>
        <w:jc w:val="center"/>
        <w:tblBorders>
          <w:top w:val="single" w:sz="12" w:space="0" w:color="4F81BD"/>
          <w:left w:val="single" w:sz="12" w:space="0" w:color="4F81BD"/>
          <w:bottom w:val="single" w:sz="12" w:space="0" w:color="4F81BD"/>
          <w:right w:val="single" w:sz="12" w:space="0" w:color="4F81BD"/>
          <w:insideH w:val="single" w:sz="6" w:space="0" w:color="4F81BD"/>
          <w:insideV w:val="single" w:sz="6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6545"/>
        <w:gridCol w:w="2790"/>
        <w:gridCol w:w="810"/>
      </w:tblGrid>
      <w:tr w:rsidR="00F7621C" w:rsidRPr="00B76542" w14:paraId="6D48BC6E" w14:textId="77777777">
        <w:trPr>
          <w:cantSplit/>
          <w:jc w:val="center"/>
        </w:trPr>
        <w:tc>
          <w:tcPr>
            <w:tcW w:w="1540" w:type="dxa"/>
          </w:tcPr>
          <w:p w14:paraId="727E2F14" w14:textId="77777777" w:rsidR="00F7621C" w:rsidRPr="00B76542" w:rsidRDefault="00F7621C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6:30 am</w:t>
            </w:r>
          </w:p>
        </w:tc>
        <w:tc>
          <w:tcPr>
            <w:tcW w:w="6545" w:type="dxa"/>
          </w:tcPr>
          <w:p w14:paraId="4188E4BB" w14:textId="77777777" w:rsidR="00F7621C" w:rsidRDefault="00F7621C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</w:rPr>
              <w:t>Breakfast</w:t>
            </w:r>
          </w:p>
          <w:p w14:paraId="6DE11577" w14:textId="77777777" w:rsidR="000012F9" w:rsidRPr="00B76542" w:rsidRDefault="000012F9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6F016918" w14:textId="69479343" w:rsidR="00F7621C" w:rsidRPr="00B76542" w:rsidRDefault="008932E1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</w:tcPr>
          <w:p w14:paraId="2429A918" w14:textId="40CA2D45" w:rsidR="00F7621C" w:rsidRPr="00B76542" w:rsidRDefault="008932E1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03E46" w:rsidRPr="00B76542" w14:paraId="79AFEC42" w14:textId="77777777">
        <w:trPr>
          <w:cantSplit/>
          <w:jc w:val="center"/>
        </w:trPr>
        <w:tc>
          <w:tcPr>
            <w:tcW w:w="1540" w:type="dxa"/>
          </w:tcPr>
          <w:p w14:paraId="1A71C971" w14:textId="77777777" w:rsidR="00E03E46" w:rsidRPr="00B76542" w:rsidRDefault="00E03E46" w:rsidP="00E03E46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7:30 am</w:t>
            </w:r>
          </w:p>
        </w:tc>
        <w:tc>
          <w:tcPr>
            <w:tcW w:w="6545" w:type="dxa"/>
          </w:tcPr>
          <w:p w14:paraId="756BE549" w14:textId="77777777" w:rsidR="00E03E46" w:rsidRDefault="00A53D4A" w:rsidP="00E03E46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53D4A">
              <w:rPr>
                <w:rFonts w:ascii="Arial" w:hAnsi="Arial" w:cs="Arial"/>
                <w:color w:val="000000"/>
                <w:sz w:val="24"/>
                <w:szCs w:val="24"/>
              </w:rPr>
              <w:t>Restoring Mitochondrial Function: A Clinical Approach</w:t>
            </w:r>
          </w:p>
          <w:p w14:paraId="1A49A2BC" w14:textId="0F084A54" w:rsidR="000012F9" w:rsidRPr="00A53D4A" w:rsidRDefault="000012F9" w:rsidP="00E03E46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5F4BFFF" w14:textId="756175CE" w:rsidR="00E03E46" w:rsidRPr="00B76542" w:rsidRDefault="00E03E46" w:rsidP="00E03E46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Lisa Koche MD</w:t>
            </w:r>
          </w:p>
        </w:tc>
        <w:tc>
          <w:tcPr>
            <w:tcW w:w="810" w:type="dxa"/>
          </w:tcPr>
          <w:p w14:paraId="697647DE" w14:textId="2083CBBD" w:rsidR="00E03E46" w:rsidRPr="00B76542" w:rsidRDefault="00E03E46" w:rsidP="00E03E46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2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hrs</w:t>
            </w:r>
            <w:proofErr w:type="spellEnd"/>
          </w:p>
        </w:tc>
      </w:tr>
      <w:tr w:rsidR="00F7621C" w:rsidRPr="00B76542" w14:paraId="4B7C2621" w14:textId="77777777">
        <w:trPr>
          <w:cantSplit/>
          <w:trHeight w:val="318"/>
          <w:jc w:val="center"/>
        </w:trPr>
        <w:tc>
          <w:tcPr>
            <w:tcW w:w="1540" w:type="dxa"/>
            <w:shd w:val="clear" w:color="auto" w:fill="C6D9F1"/>
            <w:hideMark/>
          </w:tcPr>
          <w:p w14:paraId="399452BD" w14:textId="77777777" w:rsidR="00F7621C" w:rsidRPr="00B76542" w:rsidRDefault="00F7621C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9:30 am </w:t>
            </w:r>
          </w:p>
        </w:tc>
        <w:tc>
          <w:tcPr>
            <w:tcW w:w="6545" w:type="dxa"/>
            <w:shd w:val="clear" w:color="auto" w:fill="C6D9F1"/>
          </w:tcPr>
          <w:p w14:paraId="0A370018" w14:textId="65C669A4" w:rsidR="00F7621C" w:rsidRPr="00B76542" w:rsidRDefault="00F7621C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sz w:val="24"/>
                <w:szCs w:val="24"/>
              </w:rPr>
              <w:t xml:space="preserve">Break </w:t>
            </w:r>
          </w:p>
        </w:tc>
        <w:tc>
          <w:tcPr>
            <w:tcW w:w="2790" w:type="dxa"/>
            <w:shd w:val="clear" w:color="auto" w:fill="C6D9F1"/>
          </w:tcPr>
          <w:p w14:paraId="7B0B4D9D" w14:textId="60FA2ACB" w:rsidR="00F7621C" w:rsidRPr="00B76542" w:rsidRDefault="008932E1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  <w:shd w:val="clear" w:color="auto" w:fill="C6D9F1"/>
          </w:tcPr>
          <w:p w14:paraId="7BAD8960" w14:textId="7F4E86C2" w:rsidR="00F7621C" w:rsidRPr="00B76542" w:rsidRDefault="008932E1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03E46" w:rsidRPr="00B76542" w14:paraId="6A91CB52" w14:textId="77777777">
        <w:trPr>
          <w:cantSplit/>
          <w:trHeight w:val="300"/>
          <w:jc w:val="center"/>
        </w:trPr>
        <w:tc>
          <w:tcPr>
            <w:tcW w:w="1540" w:type="dxa"/>
          </w:tcPr>
          <w:p w14:paraId="74CF9C5F" w14:textId="77777777" w:rsidR="00E03E46" w:rsidRPr="00B76542" w:rsidRDefault="00E03E46" w:rsidP="00E03E46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10:00 am</w:t>
            </w:r>
          </w:p>
        </w:tc>
        <w:tc>
          <w:tcPr>
            <w:tcW w:w="6545" w:type="dxa"/>
          </w:tcPr>
          <w:p w14:paraId="2C6CE592" w14:textId="4190BC4D" w:rsidR="00490C69" w:rsidRDefault="00C4260F" w:rsidP="00490C69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sz w:val="24"/>
                <w:szCs w:val="24"/>
              </w:rPr>
              <w:t>Chemical Sensitivity and Toxins</w:t>
            </w:r>
          </w:p>
          <w:p w14:paraId="5BAEE74A" w14:textId="16147FFB" w:rsidR="00E03E46" w:rsidRPr="00B76542" w:rsidRDefault="00E03E46" w:rsidP="00E03E46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FEBE89C" w14:textId="3BCF4C93" w:rsidR="00E03E46" w:rsidRPr="00B76542" w:rsidRDefault="00C4260F" w:rsidP="00E03E46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Janet Eng DO</w:t>
            </w:r>
          </w:p>
        </w:tc>
        <w:tc>
          <w:tcPr>
            <w:tcW w:w="810" w:type="dxa"/>
          </w:tcPr>
          <w:p w14:paraId="784783A2" w14:textId="21B248B4" w:rsidR="00E03E46" w:rsidRPr="00B76542" w:rsidRDefault="00E03E46" w:rsidP="00E03E46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2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hrs</w:t>
            </w:r>
            <w:proofErr w:type="spellEnd"/>
          </w:p>
        </w:tc>
      </w:tr>
      <w:tr w:rsidR="009810C3" w:rsidRPr="00B76542" w14:paraId="3CA699F4" w14:textId="77777777">
        <w:trPr>
          <w:cantSplit/>
          <w:trHeight w:val="390"/>
          <w:jc w:val="center"/>
        </w:trPr>
        <w:tc>
          <w:tcPr>
            <w:tcW w:w="1540" w:type="dxa"/>
            <w:shd w:val="clear" w:color="auto" w:fill="C6D9F1"/>
            <w:hideMark/>
          </w:tcPr>
          <w:p w14:paraId="222C1DCC" w14:textId="78042BD0" w:rsidR="009810C3" w:rsidRPr="00B76542" w:rsidRDefault="009810C3" w:rsidP="009810C3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12:</w:t>
            </w:r>
            <w:r w:rsidR="002C2C15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0 pm</w:t>
            </w:r>
          </w:p>
        </w:tc>
        <w:tc>
          <w:tcPr>
            <w:tcW w:w="6545" w:type="dxa"/>
            <w:shd w:val="clear" w:color="auto" w:fill="C6D9F1"/>
          </w:tcPr>
          <w:p w14:paraId="28DC55AB" w14:textId="77777777" w:rsidR="00E85168" w:rsidRPr="00B76542" w:rsidRDefault="00E85168" w:rsidP="00E85168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Lunch Presentation (</w:t>
            </w:r>
            <w:proofErr w:type="gramStart"/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NON CME</w:t>
            </w:r>
            <w:proofErr w:type="gramEnd"/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)</w:t>
            </w:r>
          </w:p>
          <w:p w14:paraId="27CF3D71" w14:textId="77777777" w:rsidR="00E85168" w:rsidRPr="00B76542" w:rsidRDefault="00E85168" w:rsidP="00E85168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Topic: Difficult Case Histories in Endocrinology</w:t>
            </w:r>
          </w:p>
          <w:p w14:paraId="117FE837" w14:textId="0E0756CF" w:rsidR="000E773F" w:rsidRPr="00B76542" w:rsidRDefault="000E773F" w:rsidP="009810C3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C6D9F1"/>
          </w:tcPr>
          <w:p w14:paraId="72FC35EF" w14:textId="20F59D1A" w:rsidR="009810C3" w:rsidRPr="00B76542" w:rsidRDefault="00E85168" w:rsidP="000E773F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David Zava PhD</w:t>
            </w:r>
          </w:p>
        </w:tc>
        <w:tc>
          <w:tcPr>
            <w:tcW w:w="810" w:type="dxa"/>
            <w:shd w:val="clear" w:color="auto" w:fill="C6D9F1"/>
          </w:tcPr>
          <w:p w14:paraId="50ADF541" w14:textId="64D90D69" w:rsidR="009810C3" w:rsidRPr="00B76542" w:rsidRDefault="00E85168" w:rsidP="009810C3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1</w:t>
            </w:r>
            <w:r w:rsidR="003B75E8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proofErr w:type="spellStart"/>
            <w:r w:rsidR="003B75E8"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11FF5" w:rsidRPr="00B76542" w14:paraId="055DD945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0D1394E8" w14:textId="20E29D43" w:rsidR="00E11FF5" w:rsidRPr="00B76542" w:rsidRDefault="00490C69" w:rsidP="00E11FF5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1:30 pm</w:t>
            </w:r>
          </w:p>
        </w:tc>
        <w:tc>
          <w:tcPr>
            <w:tcW w:w="6545" w:type="dxa"/>
          </w:tcPr>
          <w:p w14:paraId="434448A5" w14:textId="30017D23" w:rsidR="00E11FF5" w:rsidRPr="00B76542" w:rsidRDefault="00AF47BD" w:rsidP="00AF47BD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color w:val="26282A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Arial" w:eastAsia="Bitstream Vera Sans" w:hAnsi="Arial" w:cs="Arial"/>
                <w:bCs/>
                <w:sz w:val="24"/>
                <w:szCs w:val="24"/>
              </w:rPr>
              <w:t>Mold, Fungus, Mycotoxins and Toxic Mold Syndrome</w:t>
            </w:r>
          </w:p>
        </w:tc>
        <w:tc>
          <w:tcPr>
            <w:tcW w:w="2790" w:type="dxa"/>
          </w:tcPr>
          <w:p w14:paraId="2DA3BCE8" w14:textId="7D82ABCB" w:rsidR="00E11FF5" w:rsidRPr="00B76542" w:rsidRDefault="00490C69" w:rsidP="00E11FF5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7D92D763" w14:textId="1B81A014" w:rsidR="00E11FF5" w:rsidRPr="00B76542" w:rsidRDefault="00E11FF5" w:rsidP="00E11FF5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58461A" w:rsidRPr="00B76542" w14:paraId="49ADB0D6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5BF31A25" w14:textId="02A42C7C" w:rsidR="0058461A" w:rsidRDefault="0058461A" w:rsidP="0058461A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2:30 pm</w:t>
            </w:r>
          </w:p>
        </w:tc>
        <w:tc>
          <w:tcPr>
            <w:tcW w:w="6545" w:type="dxa"/>
          </w:tcPr>
          <w:p w14:paraId="73C15CAA" w14:textId="77777777" w:rsidR="0058461A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 w:rsidRPr="00B76542">
              <w:rPr>
                <w:rStyle w:val="normaltextrun"/>
                <w:rFonts w:ascii="Arial" w:hAnsi="Arial" w:cs="Arial"/>
                <w:sz w:val="24"/>
                <w:szCs w:val="24"/>
              </w:rPr>
              <w:t>Endocrine Disrupt</w:t>
            </w:r>
            <w:r w:rsidR="00F65FF1">
              <w:rPr>
                <w:rStyle w:val="normaltextrun"/>
                <w:rFonts w:ascii="Arial" w:hAnsi="Arial" w:cs="Arial"/>
                <w:sz w:val="24"/>
                <w:szCs w:val="24"/>
              </w:rPr>
              <w:t>ing Chemicals</w:t>
            </w:r>
            <w:r w:rsidRPr="00B76542">
              <w:rPr>
                <w:rStyle w:val="normaltextrun"/>
                <w:rFonts w:ascii="Arial" w:hAnsi="Arial" w:cs="Arial"/>
                <w:sz w:val="24"/>
                <w:szCs w:val="24"/>
              </w:rPr>
              <w:t xml:space="preserve">: The </w:t>
            </w:r>
            <w:r w:rsidR="00F65FF1">
              <w:rPr>
                <w:rStyle w:val="normaltextrun"/>
                <w:rFonts w:ascii="Arial" w:hAnsi="Arial" w:cs="Arial"/>
                <w:sz w:val="24"/>
                <w:szCs w:val="24"/>
              </w:rPr>
              <w:t>Hidden Hormone Hijackers</w:t>
            </w:r>
          </w:p>
          <w:p w14:paraId="183EDD81" w14:textId="432080B2" w:rsidR="000012F9" w:rsidRPr="00B76542" w:rsidRDefault="000012F9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3EC44C18" w14:textId="193D9472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0BA81155" w14:textId="6A749D26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58461A" w:rsidRPr="00B76542" w14:paraId="2414949A" w14:textId="77777777">
        <w:trPr>
          <w:cantSplit/>
          <w:trHeight w:val="453"/>
          <w:jc w:val="center"/>
        </w:trPr>
        <w:tc>
          <w:tcPr>
            <w:tcW w:w="1540" w:type="dxa"/>
            <w:shd w:val="clear" w:color="auto" w:fill="C6D9F1"/>
          </w:tcPr>
          <w:p w14:paraId="314F9277" w14:textId="4B511D57" w:rsidR="0058461A" w:rsidRPr="00B76542" w:rsidRDefault="0058461A" w:rsidP="0058461A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3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:30 pm</w:t>
            </w:r>
          </w:p>
        </w:tc>
        <w:tc>
          <w:tcPr>
            <w:tcW w:w="6545" w:type="dxa"/>
            <w:shd w:val="clear" w:color="auto" w:fill="C6D9F1"/>
          </w:tcPr>
          <w:p w14:paraId="118984AF" w14:textId="77777777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Break</w:t>
            </w:r>
          </w:p>
          <w:p w14:paraId="54B299E6" w14:textId="7412AE6F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C6D9F1"/>
          </w:tcPr>
          <w:p w14:paraId="62C6EF02" w14:textId="5389B445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  <w:shd w:val="clear" w:color="auto" w:fill="C6D9F1"/>
          </w:tcPr>
          <w:p w14:paraId="04CC137F" w14:textId="77105498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58461A" w:rsidRPr="00B76542" w14:paraId="6CE4ECD8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4495AAE4" w14:textId="724D6EB9" w:rsidR="0058461A" w:rsidRPr="00B76542" w:rsidRDefault="0058461A" w:rsidP="0058461A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4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:00 pm</w:t>
            </w:r>
          </w:p>
        </w:tc>
        <w:tc>
          <w:tcPr>
            <w:tcW w:w="6545" w:type="dxa"/>
          </w:tcPr>
          <w:p w14:paraId="0FFC94F7" w14:textId="77777777" w:rsidR="0058461A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</w:rPr>
              <w:t>Hypoparathyroidism</w:t>
            </w:r>
            <w:r w:rsidR="00A53D4A">
              <w:rPr>
                <w:rFonts w:ascii="Arial" w:hAnsi="Arial" w:cs="Arial"/>
                <w:sz w:val="24"/>
                <w:szCs w:val="24"/>
              </w:rPr>
              <w:t>: A Personalized Approach to Diagnosis and Treatment</w:t>
            </w:r>
          </w:p>
          <w:p w14:paraId="3CC9C997" w14:textId="0D3CB32A" w:rsidR="000012F9" w:rsidRPr="00B76542" w:rsidRDefault="000012F9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24477AC0" w14:textId="240BE0B6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653CE9DF" w14:textId="291C1826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58461A" w:rsidRPr="00B76542" w14:paraId="1434A1D1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6051618E" w14:textId="7D654E94" w:rsidR="0058461A" w:rsidRPr="00B76542" w:rsidRDefault="0058461A" w:rsidP="0058461A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5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:00 pm </w:t>
            </w:r>
          </w:p>
        </w:tc>
        <w:tc>
          <w:tcPr>
            <w:tcW w:w="6545" w:type="dxa"/>
          </w:tcPr>
          <w:p w14:paraId="50D3E710" w14:textId="77777777" w:rsidR="0058461A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</w:rPr>
              <w:t>Hyperparathyroidism</w:t>
            </w:r>
            <w:r w:rsidR="00A53D4A">
              <w:rPr>
                <w:rFonts w:ascii="Arial" w:hAnsi="Arial" w:cs="Arial"/>
                <w:sz w:val="24"/>
                <w:szCs w:val="24"/>
              </w:rPr>
              <w:t>: A Personalized Approach to Diagnosis and Treatment</w:t>
            </w:r>
          </w:p>
          <w:p w14:paraId="2D1860AD" w14:textId="10A6003A" w:rsidR="000012F9" w:rsidRPr="00B76542" w:rsidRDefault="000012F9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Style w:val="normaltextrun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B418964" w14:textId="27B30635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3C40922D" w14:textId="535FDD35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58461A" w:rsidRPr="00B76542" w14:paraId="1FF9EB5F" w14:textId="77777777">
        <w:trPr>
          <w:cantSplit/>
          <w:jc w:val="center"/>
        </w:trPr>
        <w:tc>
          <w:tcPr>
            <w:tcW w:w="1540" w:type="dxa"/>
            <w:shd w:val="clear" w:color="auto" w:fill="C6D9F1"/>
          </w:tcPr>
          <w:p w14:paraId="3DAF04B7" w14:textId="77777777" w:rsidR="0058461A" w:rsidRPr="00B76542" w:rsidRDefault="0058461A" w:rsidP="0058461A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6:00 pm</w:t>
            </w:r>
          </w:p>
        </w:tc>
        <w:tc>
          <w:tcPr>
            <w:tcW w:w="6545" w:type="dxa"/>
            <w:shd w:val="clear" w:color="auto" w:fill="C6D9F1"/>
          </w:tcPr>
          <w:p w14:paraId="158D2BC9" w14:textId="77777777" w:rsidR="0058461A" w:rsidRDefault="0058461A" w:rsidP="0058461A">
            <w:pPr>
              <w:widowControl w:val="0"/>
              <w:tabs>
                <w:tab w:val="left" w:pos="4701"/>
                <w:tab w:val="left" w:pos="49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sz w:val="24"/>
                <w:szCs w:val="24"/>
              </w:rPr>
              <w:t>Close of session</w:t>
            </w:r>
          </w:p>
          <w:p w14:paraId="7E54A736" w14:textId="77777777" w:rsidR="000012F9" w:rsidRPr="00B76542" w:rsidRDefault="000012F9" w:rsidP="0058461A">
            <w:pPr>
              <w:widowControl w:val="0"/>
              <w:tabs>
                <w:tab w:val="left" w:pos="4701"/>
                <w:tab w:val="left" w:pos="49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C6D9F1"/>
          </w:tcPr>
          <w:p w14:paraId="109FAE71" w14:textId="77777777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/>
          </w:tcPr>
          <w:p w14:paraId="58F3E736" w14:textId="77777777" w:rsidR="0058461A" w:rsidRPr="00B76542" w:rsidRDefault="0058461A" w:rsidP="0058461A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</w:tr>
    </w:tbl>
    <w:p w14:paraId="1036A1BC" w14:textId="56E6DA3C" w:rsidR="009810C3" w:rsidRPr="00B76542" w:rsidRDefault="00B037C3" w:rsidP="009810C3">
      <w:pPr>
        <w:spacing w:after="0" w:line="240" w:lineRule="auto"/>
        <w:rPr>
          <w:rFonts w:ascii="Arial" w:eastAsia="Arial Unicode MS" w:hAnsi="Arial" w:cs="Arial"/>
          <w:bCs/>
          <w:sz w:val="24"/>
          <w:szCs w:val="24"/>
        </w:rPr>
      </w:pPr>
      <w:r w:rsidRPr="00B76542">
        <w:rPr>
          <w:rFonts w:ascii="Arial" w:eastAsia="Arial Unicode MS" w:hAnsi="Arial" w:cs="Arial"/>
          <w:bCs/>
          <w:color w:val="4F81BD"/>
          <w:sz w:val="24"/>
          <w:szCs w:val="24"/>
        </w:rPr>
        <w:br w:type="page"/>
      </w:r>
    </w:p>
    <w:p w14:paraId="444B6D19" w14:textId="2AE45692" w:rsidR="00E82F45" w:rsidRDefault="00E82F45" w:rsidP="00E82F45">
      <w:pPr>
        <w:pStyle w:val="Heading3"/>
        <w:spacing w:before="0" w:after="0"/>
        <w:jc w:val="center"/>
        <w:textAlignment w:val="baseline"/>
        <w:rPr>
          <w:rFonts w:ascii="Arial" w:eastAsia="Arial Unicode MS" w:hAnsi="Arial" w:cs="Arial"/>
          <w:b/>
          <w:bCs/>
          <w:color w:val="000000" w:themeColor="text1"/>
          <w:u w:val="single"/>
        </w:rPr>
      </w:pPr>
      <w:r>
        <w:rPr>
          <w:rFonts w:ascii="Arial" w:eastAsia="Arial Unicode MS" w:hAnsi="Arial" w:cs="Arial"/>
          <w:b/>
          <w:bCs/>
          <w:color w:val="000000" w:themeColor="text1"/>
          <w:u w:val="single"/>
        </w:rPr>
        <w:lastRenderedPageBreak/>
        <w:t>Personalized</w:t>
      </w:r>
      <w:r w:rsidR="00AF47BD">
        <w:rPr>
          <w:rFonts w:ascii="Arial" w:eastAsia="Arial Unicode MS" w:hAnsi="Arial" w:cs="Arial"/>
          <w:b/>
          <w:bCs/>
          <w:color w:val="000000" w:themeColor="text1"/>
          <w:u w:val="single"/>
        </w:rPr>
        <w:t xml:space="preserve"> </w:t>
      </w:r>
      <w:r>
        <w:rPr>
          <w:rFonts w:ascii="Arial" w:eastAsia="Arial Unicode MS" w:hAnsi="Arial" w:cs="Arial"/>
          <w:b/>
          <w:bCs/>
          <w:color w:val="000000" w:themeColor="text1"/>
          <w:u w:val="single"/>
        </w:rPr>
        <w:t>Medicine Certification – Advanced Elective</w:t>
      </w:r>
    </w:p>
    <w:p w14:paraId="1CA535F8" w14:textId="77777777" w:rsidR="00E82F45" w:rsidRPr="00E82F45" w:rsidRDefault="00E82F45" w:rsidP="00E82F45">
      <w:pPr>
        <w:rPr>
          <w:b/>
          <w:bCs/>
        </w:rPr>
      </w:pPr>
    </w:p>
    <w:p w14:paraId="0914356D" w14:textId="77777777" w:rsidR="00E82F45" w:rsidRPr="00E82F45" w:rsidRDefault="00E82F45" w:rsidP="00E82F45">
      <w:pPr>
        <w:pStyle w:val="Heading3"/>
        <w:spacing w:before="0" w:after="0"/>
        <w:jc w:val="center"/>
        <w:textAlignment w:val="baseline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E82F45">
        <w:rPr>
          <w:rFonts w:ascii="Arial" w:eastAsia="Arial Unicode MS" w:hAnsi="Arial" w:cs="Arial"/>
          <w:b/>
          <w:bCs/>
          <w:color w:val="000000" w:themeColor="text1"/>
        </w:rPr>
        <w:t xml:space="preserve">Course 5: </w:t>
      </w:r>
      <w:r w:rsidRPr="00E82F45">
        <w:rPr>
          <w:rFonts w:ascii="Aptos" w:hAnsi="Aptos"/>
          <w:b/>
          <w:bCs/>
          <w:color w:val="000000"/>
        </w:rPr>
        <w:t>Advanced Endocrinology, Mitochondrial Health, and Toxic Mold Syndrome</w:t>
      </w:r>
    </w:p>
    <w:p w14:paraId="67525144" w14:textId="77777777" w:rsidR="00E82F45" w:rsidRPr="000A04A0" w:rsidRDefault="00E82F45" w:rsidP="00E82F45">
      <w:pPr>
        <w:spacing w:before="100" w:beforeAutospacing="1" w:after="0" w:line="240" w:lineRule="auto"/>
        <w:contextualSpacing/>
        <w:jc w:val="center"/>
        <w:rPr>
          <w:rFonts w:ascii="Arial" w:eastAsia="Arial Unicode MS" w:hAnsi="Arial" w:cs="Arial"/>
          <w:b/>
          <w:bCs/>
          <w:sz w:val="28"/>
          <w:szCs w:val="28"/>
        </w:rPr>
      </w:pPr>
      <w:r>
        <w:rPr>
          <w:rFonts w:ascii="Arial" w:eastAsia="Arial Unicode MS" w:hAnsi="Arial" w:cs="Arial"/>
          <w:b/>
          <w:bCs/>
          <w:sz w:val="28"/>
          <w:szCs w:val="28"/>
        </w:rPr>
        <w:t>November 6-8, 2026</w:t>
      </w:r>
    </w:p>
    <w:p w14:paraId="5C048028" w14:textId="77777777" w:rsidR="00E82F45" w:rsidRDefault="00E82F45" w:rsidP="00E82F45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  <w:r>
        <w:rPr>
          <w:rFonts w:ascii="Arial" w:eastAsia="Arial Unicode MS" w:hAnsi="Arial" w:cs="Arial"/>
          <w:bCs/>
          <w:iCs/>
          <w:sz w:val="24"/>
          <w:szCs w:val="30"/>
        </w:rPr>
        <w:t>Tampa, FL</w:t>
      </w:r>
    </w:p>
    <w:p w14:paraId="52EE9970" w14:textId="77777777" w:rsidR="00E82F45" w:rsidRDefault="00E82F45" w:rsidP="00A53D4A">
      <w:pPr>
        <w:spacing w:before="100" w:beforeAutospacing="1" w:after="100" w:afterAutospacing="1" w:line="240" w:lineRule="auto"/>
        <w:contextualSpacing/>
        <w:rPr>
          <w:rFonts w:ascii="Arial" w:eastAsia="Arial Unicode MS" w:hAnsi="Arial" w:cs="Arial"/>
          <w:bCs/>
          <w:iCs/>
          <w:sz w:val="24"/>
          <w:szCs w:val="30"/>
        </w:rPr>
      </w:pPr>
    </w:p>
    <w:p w14:paraId="268130A3" w14:textId="77777777" w:rsidR="00E82F45" w:rsidRDefault="00E82F45" w:rsidP="00E82F45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30"/>
        </w:rPr>
      </w:pPr>
      <w:r w:rsidRPr="00B974AA">
        <w:rPr>
          <w:rFonts w:ascii="Arial" w:eastAsia="Arial Unicode MS" w:hAnsi="Arial" w:cs="Arial"/>
          <w:bCs/>
          <w:iCs/>
          <w:sz w:val="24"/>
          <w:szCs w:val="30"/>
        </w:rPr>
        <w:t>Time Zone: EST</w:t>
      </w:r>
    </w:p>
    <w:p w14:paraId="5AFC7B40" w14:textId="77777777" w:rsidR="00F7621C" w:rsidRPr="00B76542" w:rsidRDefault="00F7621C" w:rsidP="00F7621C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24"/>
        </w:rPr>
      </w:pPr>
    </w:p>
    <w:p w14:paraId="23111D78" w14:textId="77777777" w:rsidR="00F7621C" w:rsidRPr="00B76542" w:rsidRDefault="00F7621C" w:rsidP="00F7621C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24"/>
        </w:rPr>
      </w:pPr>
    </w:p>
    <w:p w14:paraId="62A4488D" w14:textId="77777777" w:rsidR="00F7621C" w:rsidRPr="00B76542" w:rsidRDefault="00F7621C" w:rsidP="00F7621C">
      <w:pPr>
        <w:spacing w:before="100" w:beforeAutospacing="1" w:after="100" w:afterAutospacing="1" w:line="240" w:lineRule="auto"/>
        <w:contextualSpacing/>
        <w:jc w:val="center"/>
        <w:rPr>
          <w:rFonts w:ascii="Arial" w:eastAsia="Arial Unicode MS" w:hAnsi="Arial" w:cs="Arial"/>
          <w:bCs/>
          <w:iCs/>
          <w:sz w:val="24"/>
          <w:szCs w:val="24"/>
        </w:rPr>
      </w:pPr>
    </w:p>
    <w:p w14:paraId="53803FC2" w14:textId="1E2534AF" w:rsidR="00F7621C" w:rsidRPr="00B76542" w:rsidRDefault="00F7621C" w:rsidP="00F7621C">
      <w:pPr>
        <w:spacing w:after="0" w:line="240" w:lineRule="auto"/>
        <w:rPr>
          <w:rFonts w:ascii="Arial" w:eastAsia="Arial Unicode MS" w:hAnsi="Arial" w:cs="Arial"/>
          <w:b/>
          <w:bCs/>
          <w:color w:val="4F81BD"/>
          <w:sz w:val="24"/>
          <w:szCs w:val="24"/>
        </w:rPr>
      </w:pPr>
      <w:r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 xml:space="preserve"> Sunday, November </w:t>
      </w:r>
      <w:r w:rsidR="002C2C15"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8</w:t>
      </w:r>
      <w:r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, 202</w:t>
      </w:r>
      <w:r w:rsidR="002C2C15" w:rsidRPr="00B76542">
        <w:rPr>
          <w:rFonts w:ascii="Arial" w:eastAsia="Arial Unicode MS" w:hAnsi="Arial" w:cs="Arial"/>
          <w:b/>
          <w:bCs/>
          <w:color w:val="4F81BD"/>
          <w:sz w:val="24"/>
          <w:szCs w:val="24"/>
        </w:rPr>
        <w:t>6</w:t>
      </w:r>
    </w:p>
    <w:tbl>
      <w:tblPr>
        <w:tblW w:w="11685" w:type="dxa"/>
        <w:jc w:val="center"/>
        <w:tblBorders>
          <w:top w:val="single" w:sz="12" w:space="0" w:color="4F81BD"/>
          <w:left w:val="single" w:sz="12" w:space="0" w:color="4F81BD"/>
          <w:bottom w:val="single" w:sz="12" w:space="0" w:color="4F81BD"/>
          <w:right w:val="single" w:sz="12" w:space="0" w:color="4F81BD"/>
          <w:insideH w:val="single" w:sz="6" w:space="0" w:color="4F81BD"/>
          <w:insideV w:val="single" w:sz="6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6545"/>
        <w:gridCol w:w="2790"/>
        <w:gridCol w:w="810"/>
      </w:tblGrid>
      <w:tr w:rsidR="00F7621C" w:rsidRPr="00B76542" w14:paraId="7A9D23DA" w14:textId="77777777">
        <w:trPr>
          <w:cantSplit/>
          <w:jc w:val="center"/>
        </w:trPr>
        <w:tc>
          <w:tcPr>
            <w:tcW w:w="1540" w:type="dxa"/>
          </w:tcPr>
          <w:p w14:paraId="7A1ADCF3" w14:textId="77777777" w:rsidR="00F7621C" w:rsidRPr="00B76542" w:rsidRDefault="00F7621C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6:30 am</w:t>
            </w:r>
          </w:p>
        </w:tc>
        <w:tc>
          <w:tcPr>
            <w:tcW w:w="6545" w:type="dxa"/>
          </w:tcPr>
          <w:p w14:paraId="13B80C15" w14:textId="77777777" w:rsidR="00F7621C" w:rsidRDefault="00F7621C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</w:rPr>
              <w:t>Breakfast</w:t>
            </w:r>
          </w:p>
          <w:p w14:paraId="739B508F" w14:textId="77777777" w:rsidR="000012F9" w:rsidRPr="00B76542" w:rsidRDefault="000012F9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86E6893" w14:textId="7A77A7E8" w:rsidR="00F7621C" w:rsidRPr="00B76542" w:rsidRDefault="008932E1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</w:tcPr>
          <w:p w14:paraId="2EAE9529" w14:textId="51860249" w:rsidR="00F7621C" w:rsidRPr="00B76542" w:rsidRDefault="008932E1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F7621C" w:rsidRPr="00B76542" w14:paraId="11738001" w14:textId="77777777">
        <w:trPr>
          <w:cantSplit/>
          <w:jc w:val="center"/>
        </w:trPr>
        <w:tc>
          <w:tcPr>
            <w:tcW w:w="1540" w:type="dxa"/>
          </w:tcPr>
          <w:p w14:paraId="797559DA" w14:textId="6FD1DC3A" w:rsidR="00F7621C" w:rsidRPr="00B76542" w:rsidRDefault="00F7621C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7:</w:t>
            </w:r>
            <w:r w:rsidR="00D82185" w:rsidRPr="00B76542">
              <w:rPr>
                <w:rFonts w:ascii="Arial" w:eastAsia="Bitstream Vera Sans" w:hAnsi="Arial" w:cs="Arial"/>
                <w:sz w:val="24"/>
                <w:szCs w:val="24"/>
              </w:rPr>
              <w:t>3</w:t>
            </w:r>
            <w:r w:rsidR="00E1643F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 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am</w:t>
            </w:r>
          </w:p>
        </w:tc>
        <w:tc>
          <w:tcPr>
            <w:tcW w:w="6545" w:type="dxa"/>
          </w:tcPr>
          <w:p w14:paraId="2605038C" w14:textId="06CB0F09" w:rsidR="007523A8" w:rsidRPr="00B76542" w:rsidRDefault="006010A3" w:rsidP="007E6B44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542">
              <w:rPr>
                <w:rFonts w:ascii="Arial" w:hAnsi="Arial" w:cs="Arial"/>
                <w:sz w:val="24"/>
                <w:szCs w:val="24"/>
              </w:rPr>
              <w:t xml:space="preserve">Hypothyroidism: </w:t>
            </w:r>
            <w:r w:rsidR="00D5554C">
              <w:rPr>
                <w:rFonts w:ascii="Arial" w:hAnsi="Arial" w:cs="Arial"/>
                <w:sz w:val="24"/>
                <w:szCs w:val="24"/>
              </w:rPr>
              <w:t>An Update</w:t>
            </w:r>
          </w:p>
        </w:tc>
        <w:tc>
          <w:tcPr>
            <w:tcW w:w="2790" w:type="dxa"/>
          </w:tcPr>
          <w:p w14:paraId="2965D55F" w14:textId="6CFC22CD" w:rsidR="00F7621C" w:rsidRPr="00B76542" w:rsidRDefault="006010A3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42B76A3D" w14:textId="451453BD" w:rsidR="00F7621C" w:rsidRPr="00B76542" w:rsidRDefault="00D82185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</w:t>
            </w:r>
            <w:r w:rsidR="009810C3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proofErr w:type="spellStart"/>
            <w:r w:rsidR="009810C3"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462086A8" w14:textId="77777777">
        <w:trPr>
          <w:cantSplit/>
          <w:jc w:val="center"/>
        </w:trPr>
        <w:tc>
          <w:tcPr>
            <w:tcW w:w="1540" w:type="dxa"/>
          </w:tcPr>
          <w:p w14:paraId="31AA5E84" w14:textId="05ECA096" w:rsidR="00E523CE" w:rsidRPr="00B76542" w:rsidRDefault="006010A3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8</w:t>
            </w:r>
            <w:r w:rsidR="00E523CE" w:rsidRPr="00B76542">
              <w:rPr>
                <w:rFonts w:ascii="Arial" w:eastAsia="Bitstream Vera Sans" w:hAnsi="Arial" w:cs="Arial"/>
                <w:sz w:val="24"/>
                <w:szCs w:val="24"/>
              </w:rPr>
              <w:t>:</w:t>
            </w:r>
            <w:r w:rsidR="00D82185" w:rsidRPr="00B76542">
              <w:rPr>
                <w:rFonts w:ascii="Arial" w:eastAsia="Bitstream Vera Sans" w:hAnsi="Arial" w:cs="Arial"/>
                <w:sz w:val="24"/>
                <w:szCs w:val="24"/>
              </w:rPr>
              <w:t>3</w:t>
            </w:r>
            <w:r w:rsidR="00E1643F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="00E523CE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am</w:t>
            </w:r>
          </w:p>
        </w:tc>
        <w:tc>
          <w:tcPr>
            <w:tcW w:w="6545" w:type="dxa"/>
          </w:tcPr>
          <w:p w14:paraId="6ECEE7CD" w14:textId="597A6FCD" w:rsidR="00E523CE" w:rsidRDefault="00D5554C" w:rsidP="007E6B44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sz w:val="24"/>
                <w:szCs w:val="24"/>
              </w:rPr>
              <w:t>Hashimoto’s Thyroiditis: Key Insights</w:t>
            </w:r>
          </w:p>
          <w:p w14:paraId="6FF8B49C" w14:textId="66656E42" w:rsidR="00220C6E" w:rsidRPr="00B76542" w:rsidRDefault="00220C6E" w:rsidP="007E6B44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335A987" w14:textId="0AD11AF6" w:rsidR="00E523CE" w:rsidRPr="00B76542" w:rsidRDefault="006010A3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2CB56641" w14:textId="32E98B68" w:rsidR="00E523CE" w:rsidRPr="00B76542" w:rsidRDefault="003B75E8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D10C98" w:rsidRPr="00B76542" w14:paraId="2785AAB6" w14:textId="77777777">
        <w:trPr>
          <w:cantSplit/>
          <w:trHeight w:val="318"/>
          <w:jc w:val="center"/>
        </w:trPr>
        <w:tc>
          <w:tcPr>
            <w:tcW w:w="1540" w:type="dxa"/>
            <w:shd w:val="clear" w:color="auto" w:fill="C6D9F1"/>
            <w:hideMark/>
          </w:tcPr>
          <w:p w14:paraId="381A883F" w14:textId="6654EE80" w:rsidR="00D10C98" w:rsidRPr="00B76542" w:rsidRDefault="006010A3" w:rsidP="00D10C98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9</w:t>
            </w:r>
            <w:r w:rsidR="00D10C98" w:rsidRPr="00B76542">
              <w:rPr>
                <w:rFonts w:ascii="Arial" w:eastAsia="Bitstream Vera Sans" w:hAnsi="Arial" w:cs="Arial"/>
                <w:sz w:val="24"/>
                <w:szCs w:val="24"/>
              </w:rPr>
              <w:t>:</w:t>
            </w:r>
            <w:r w:rsidR="00D82185" w:rsidRPr="00B76542">
              <w:rPr>
                <w:rFonts w:ascii="Arial" w:eastAsia="Bitstream Vera Sans" w:hAnsi="Arial" w:cs="Arial"/>
                <w:sz w:val="24"/>
                <w:szCs w:val="24"/>
              </w:rPr>
              <w:t>3</w:t>
            </w:r>
            <w:r w:rsidR="00E1643F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="00D10C98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am </w:t>
            </w:r>
          </w:p>
        </w:tc>
        <w:tc>
          <w:tcPr>
            <w:tcW w:w="6545" w:type="dxa"/>
            <w:shd w:val="clear" w:color="auto" w:fill="C6D9F1"/>
          </w:tcPr>
          <w:p w14:paraId="6CE9AD67" w14:textId="4241F842" w:rsidR="00D10C98" w:rsidRPr="00B76542" w:rsidRDefault="00D10C98" w:rsidP="00D10C98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sz w:val="24"/>
                <w:szCs w:val="24"/>
              </w:rPr>
              <w:t xml:space="preserve">Break </w:t>
            </w:r>
          </w:p>
        </w:tc>
        <w:tc>
          <w:tcPr>
            <w:tcW w:w="2790" w:type="dxa"/>
            <w:shd w:val="clear" w:color="auto" w:fill="C6D9F1"/>
          </w:tcPr>
          <w:p w14:paraId="5BAE446C" w14:textId="07C6C91A" w:rsidR="00D10C98" w:rsidRPr="00B76542" w:rsidRDefault="008932E1" w:rsidP="00D10C98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  <w:shd w:val="clear" w:color="auto" w:fill="C6D9F1"/>
          </w:tcPr>
          <w:p w14:paraId="4783D4C0" w14:textId="3014E1E6" w:rsidR="00D10C98" w:rsidRPr="00B76542" w:rsidRDefault="008932E1" w:rsidP="00D10C98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D10C98" w:rsidRPr="00B76542" w14:paraId="09D2D0B7" w14:textId="77777777">
        <w:trPr>
          <w:cantSplit/>
          <w:trHeight w:val="300"/>
          <w:jc w:val="center"/>
        </w:trPr>
        <w:tc>
          <w:tcPr>
            <w:tcW w:w="1540" w:type="dxa"/>
          </w:tcPr>
          <w:p w14:paraId="09376A8F" w14:textId="06010A10" w:rsidR="00D10C98" w:rsidRPr="00B76542" w:rsidRDefault="00D82185" w:rsidP="00D10C98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10:0</w:t>
            </w:r>
            <w:r w:rsidR="00BA675F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="00D10C98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am</w:t>
            </w:r>
          </w:p>
        </w:tc>
        <w:tc>
          <w:tcPr>
            <w:tcW w:w="6545" w:type="dxa"/>
          </w:tcPr>
          <w:p w14:paraId="6E0F2109" w14:textId="6FA2F899" w:rsidR="00220C6E" w:rsidRDefault="00D5554C" w:rsidP="00220C6E">
            <w:pPr>
              <w:widowControl w:val="0"/>
              <w:tabs>
                <w:tab w:val="left" w:pos="4701"/>
                <w:tab w:val="right" w:pos="9111"/>
              </w:tabs>
              <w:suppressAutoHyphens/>
              <w:spacing w:after="0" w:line="240" w:lineRule="auto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sz w:val="24"/>
                <w:szCs w:val="24"/>
              </w:rPr>
              <w:t>Hyperthyroidism: What You Must Know</w:t>
            </w:r>
          </w:p>
          <w:p w14:paraId="2DFFADC4" w14:textId="584BBCFC" w:rsidR="000012F9" w:rsidRPr="00B76542" w:rsidRDefault="000012F9" w:rsidP="00220C6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44BA0C6C" w14:textId="1E5DAE14" w:rsidR="00D10C98" w:rsidRPr="00B76542" w:rsidRDefault="006010A3" w:rsidP="00D10C98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307B6B5E" w14:textId="3AF4318D" w:rsidR="00D10C98" w:rsidRPr="00B76542" w:rsidRDefault="00FD202A" w:rsidP="00D10C98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31C7F758" w14:textId="77777777">
        <w:trPr>
          <w:cantSplit/>
          <w:trHeight w:val="300"/>
          <w:jc w:val="center"/>
        </w:trPr>
        <w:tc>
          <w:tcPr>
            <w:tcW w:w="1540" w:type="dxa"/>
          </w:tcPr>
          <w:p w14:paraId="43DFCC7C" w14:textId="68C566BB" w:rsidR="00E523CE" w:rsidRPr="00B76542" w:rsidRDefault="00E523CE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</w:t>
            </w:r>
            <w:r w:rsidR="00D82185" w:rsidRPr="00B76542">
              <w:rPr>
                <w:rFonts w:ascii="Arial" w:eastAsia="Bitstream Vera Sans" w:hAnsi="Arial" w:cs="Arial"/>
                <w:sz w:val="24"/>
                <w:szCs w:val="24"/>
              </w:rPr>
              <w:t>1:0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 </w:t>
            </w:r>
            <w:r w:rsidR="005B6EBC" w:rsidRPr="00B76542">
              <w:rPr>
                <w:rFonts w:ascii="Arial" w:eastAsia="Bitstream Vera Sans" w:hAnsi="Arial" w:cs="Arial"/>
                <w:sz w:val="24"/>
                <w:szCs w:val="24"/>
              </w:rPr>
              <w:t>a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m</w:t>
            </w:r>
          </w:p>
        </w:tc>
        <w:tc>
          <w:tcPr>
            <w:tcW w:w="6545" w:type="dxa"/>
          </w:tcPr>
          <w:p w14:paraId="4239CF31" w14:textId="44E81A54" w:rsidR="00220C6E" w:rsidRDefault="00D5554C" w:rsidP="00220C6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Graves’ Disease: Essential Information</w:t>
            </w:r>
          </w:p>
          <w:p w14:paraId="7BB47827" w14:textId="57BDC985" w:rsidR="000012F9" w:rsidRPr="00B76542" w:rsidRDefault="000012F9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5725878" w14:textId="1B3205D2" w:rsidR="00E523CE" w:rsidRPr="00B76542" w:rsidRDefault="006010A3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1EB8C771" w14:textId="288933B3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33B04406" w14:textId="77777777">
        <w:trPr>
          <w:cantSplit/>
          <w:trHeight w:val="390"/>
          <w:jc w:val="center"/>
        </w:trPr>
        <w:tc>
          <w:tcPr>
            <w:tcW w:w="1540" w:type="dxa"/>
            <w:shd w:val="clear" w:color="auto" w:fill="C6D9F1"/>
            <w:hideMark/>
          </w:tcPr>
          <w:p w14:paraId="779DAE9B" w14:textId="25E0FA27" w:rsidR="00E523CE" w:rsidRPr="00B76542" w:rsidRDefault="00E523CE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</w:t>
            </w:r>
            <w:r w:rsidR="00E1643F" w:rsidRPr="00B76542">
              <w:rPr>
                <w:rFonts w:ascii="Arial" w:eastAsia="Bitstream Vera Sans" w:hAnsi="Arial" w:cs="Arial"/>
                <w:sz w:val="24"/>
                <w:szCs w:val="24"/>
              </w:rPr>
              <w:t>2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:</w:t>
            </w:r>
            <w:r w:rsidR="00D82185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="00E1643F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pm</w:t>
            </w:r>
          </w:p>
        </w:tc>
        <w:tc>
          <w:tcPr>
            <w:tcW w:w="6545" w:type="dxa"/>
            <w:shd w:val="clear" w:color="auto" w:fill="C6D9F1"/>
          </w:tcPr>
          <w:p w14:paraId="77405E00" w14:textId="543C127C" w:rsidR="00E523CE" w:rsidRPr="00B76542" w:rsidRDefault="00E85168" w:rsidP="00E85168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2790" w:type="dxa"/>
            <w:shd w:val="clear" w:color="auto" w:fill="C6D9F1"/>
          </w:tcPr>
          <w:p w14:paraId="7B632334" w14:textId="1F9DF152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/>
          </w:tcPr>
          <w:p w14:paraId="254A6FD0" w14:textId="59EDD7ED" w:rsidR="00E523CE" w:rsidRPr="00B76542" w:rsidRDefault="003B75E8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</w:t>
            </w:r>
            <w:r w:rsidR="00D82185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6B7DA048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3B56304B" w14:textId="79E15AE7" w:rsidR="00E523CE" w:rsidRPr="00B76542" w:rsidRDefault="00D82185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1:30</w:t>
            </w:r>
            <w:r w:rsidR="00E523CE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pm</w:t>
            </w:r>
          </w:p>
        </w:tc>
        <w:tc>
          <w:tcPr>
            <w:tcW w:w="6545" w:type="dxa"/>
          </w:tcPr>
          <w:p w14:paraId="74877BC5" w14:textId="6F184366" w:rsidR="00E523CE" w:rsidRPr="00B76542" w:rsidRDefault="00D5554C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Thyroid Disorders Associated with Hyperthyroidism and Thyrotoxicosis: Must Have Details</w:t>
            </w:r>
          </w:p>
        </w:tc>
        <w:tc>
          <w:tcPr>
            <w:tcW w:w="2790" w:type="dxa"/>
          </w:tcPr>
          <w:p w14:paraId="0CA41C32" w14:textId="5D1087D7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0EDA65BC" w14:textId="4E95530E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1</w:t>
            </w:r>
            <w:r w:rsidR="00D5554C">
              <w:rPr>
                <w:rFonts w:ascii="Arial" w:eastAsia="Bitstream Vera Sans" w:hAnsi="Arial" w:cs="Arial"/>
                <w:sz w:val="24"/>
                <w:szCs w:val="24"/>
              </w:rPr>
              <w:t>.75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14D7D4B3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26B2C8E9" w14:textId="20246F4D" w:rsidR="00E523CE" w:rsidRPr="00B76542" w:rsidRDefault="00D82185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2:3</w:t>
            </w:r>
            <w:r w:rsidR="00E523CE" w:rsidRPr="00B76542">
              <w:rPr>
                <w:rFonts w:ascii="Arial" w:eastAsia="Bitstream Vera Sans" w:hAnsi="Arial" w:cs="Arial"/>
                <w:sz w:val="24"/>
                <w:szCs w:val="24"/>
              </w:rPr>
              <w:t>0 pm</w:t>
            </w:r>
          </w:p>
        </w:tc>
        <w:tc>
          <w:tcPr>
            <w:tcW w:w="6545" w:type="dxa"/>
          </w:tcPr>
          <w:p w14:paraId="4EC1AD37" w14:textId="1A691360" w:rsidR="00E523CE" w:rsidRPr="00B76542" w:rsidRDefault="00D5554C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>
              <w:rPr>
                <w:rFonts w:ascii="Arial" w:eastAsia="Bitstream Vera Sans" w:hAnsi="Arial" w:cs="Arial"/>
                <w:sz w:val="24"/>
                <w:szCs w:val="24"/>
              </w:rPr>
              <w:t>Hypothyroidism and Renal Disorders</w:t>
            </w:r>
          </w:p>
          <w:p w14:paraId="33D258C7" w14:textId="77777777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7A4A4BC" w14:textId="771F0040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72507CFC" w14:textId="3E478FB1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0.</w:t>
            </w:r>
            <w:r w:rsidR="00D5554C">
              <w:rPr>
                <w:rFonts w:ascii="Arial" w:eastAsia="Bitstream Vera Sans" w:hAnsi="Arial" w:cs="Arial"/>
                <w:sz w:val="24"/>
                <w:szCs w:val="24"/>
              </w:rPr>
              <w:t>25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517CCE25" w14:textId="77777777">
        <w:trPr>
          <w:cantSplit/>
          <w:trHeight w:val="453"/>
          <w:jc w:val="center"/>
        </w:trPr>
        <w:tc>
          <w:tcPr>
            <w:tcW w:w="1540" w:type="dxa"/>
            <w:shd w:val="clear" w:color="auto" w:fill="C6D9F1"/>
          </w:tcPr>
          <w:p w14:paraId="4D7AD2D5" w14:textId="6922A21D" w:rsidR="00E523CE" w:rsidRPr="00B76542" w:rsidRDefault="00E1643F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3:3</w:t>
            </w:r>
            <w:r w:rsidR="00E523CE" w:rsidRPr="00B76542">
              <w:rPr>
                <w:rFonts w:ascii="Arial" w:eastAsia="Bitstream Vera Sans" w:hAnsi="Arial" w:cs="Arial"/>
                <w:sz w:val="24"/>
                <w:szCs w:val="24"/>
              </w:rPr>
              <w:t>0 pm</w:t>
            </w:r>
          </w:p>
        </w:tc>
        <w:tc>
          <w:tcPr>
            <w:tcW w:w="6545" w:type="dxa"/>
            <w:shd w:val="clear" w:color="auto" w:fill="C6D9F1"/>
          </w:tcPr>
          <w:p w14:paraId="7BF705C6" w14:textId="40E0D7E1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bCs/>
                <w:sz w:val="24"/>
                <w:szCs w:val="24"/>
              </w:rPr>
              <w:t xml:space="preserve">Break </w:t>
            </w:r>
          </w:p>
        </w:tc>
        <w:tc>
          <w:tcPr>
            <w:tcW w:w="2790" w:type="dxa"/>
            <w:shd w:val="clear" w:color="auto" w:fill="C6D9F1"/>
          </w:tcPr>
          <w:p w14:paraId="4EA5794F" w14:textId="68BC6BF1" w:rsidR="00E523CE" w:rsidRPr="00B76542" w:rsidRDefault="008932E1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Expo Hall</w:t>
            </w:r>
          </w:p>
        </w:tc>
        <w:tc>
          <w:tcPr>
            <w:tcW w:w="810" w:type="dxa"/>
            <w:shd w:val="clear" w:color="auto" w:fill="C6D9F1"/>
          </w:tcPr>
          <w:p w14:paraId="3D2BB99F" w14:textId="2AC141B8" w:rsidR="00E523CE" w:rsidRPr="00B76542" w:rsidRDefault="008932E1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0.5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6B1D8262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384CA8E1" w14:textId="7BC7D711" w:rsidR="00E523CE" w:rsidRPr="00B76542" w:rsidRDefault="00E523CE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4:</w:t>
            </w:r>
            <w:r w:rsidR="00E1643F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0 pm</w:t>
            </w:r>
          </w:p>
        </w:tc>
        <w:tc>
          <w:tcPr>
            <w:tcW w:w="6545" w:type="dxa"/>
          </w:tcPr>
          <w:p w14:paraId="058375E2" w14:textId="534C0578" w:rsidR="00E523CE" w:rsidRDefault="00D5554C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sz w:val="24"/>
                <w:szCs w:val="24"/>
              </w:rPr>
              <w:t>Thyroid Hormones and Digestive Health: Critical Knowledge</w:t>
            </w:r>
          </w:p>
          <w:p w14:paraId="6FF79C1F" w14:textId="33FC4C79" w:rsidR="000012F9" w:rsidRPr="00B76542" w:rsidRDefault="000012F9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92D500B" w14:textId="467F421C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hAnsi="Arial" w:cs="Arial"/>
                <w:color w:val="3B3D3E"/>
                <w:sz w:val="24"/>
                <w:szCs w:val="24"/>
                <w:shd w:val="clear" w:color="auto" w:fill="FFFFFF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2A64765C" w14:textId="7534236D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D82185" w:rsidRPr="00B76542" w14:paraId="2AFD2E1F" w14:textId="77777777">
        <w:trPr>
          <w:cantSplit/>
          <w:trHeight w:val="390"/>
          <w:jc w:val="center"/>
        </w:trPr>
        <w:tc>
          <w:tcPr>
            <w:tcW w:w="1540" w:type="dxa"/>
          </w:tcPr>
          <w:p w14:paraId="39A1F347" w14:textId="3B302DE5" w:rsidR="00D82185" w:rsidRPr="00B76542" w:rsidRDefault="00D82185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5:00 pm</w:t>
            </w:r>
          </w:p>
        </w:tc>
        <w:tc>
          <w:tcPr>
            <w:tcW w:w="6545" w:type="dxa"/>
          </w:tcPr>
          <w:p w14:paraId="14FEC8D5" w14:textId="31FBFB4C" w:rsidR="00D82185" w:rsidRPr="00B76542" w:rsidRDefault="00D5554C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</w:tabs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sz w:val="24"/>
                <w:szCs w:val="24"/>
              </w:rPr>
              <w:t>Hypothyroidism and Non-Alcoholic Fatty Liver Disease</w:t>
            </w:r>
          </w:p>
        </w:tc>
        <w:tc>
          <w:tcPr>
            <w:tcW w:w="2790" w:type="dxa"/>
          </w:tcPr>
          <w:p w14:paraId="0D6B4549" w14:textId="652BE4B7" w:rsidR="00D82185" w:rsidRPr="00B76542" w:rsidRDefault="00D82185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Pamela W. Smith MD, MPH, MS</w:t>
            </w:r>
          </w:p>
        </w:tc>
        <w:tc>
          <w:tcPr>
            <w:tcW w:w="810" w:type="dxa"/>
          </w:tcPr>
          <w:p w14:paraId="674DB3F2" w14:textId="615492AC" w:rsidR="00D82185" w:rsidRPr="00B76542" w:rsidRDefault="00812EF6" w:rsidP="00E523CE">
            <w:pPr>
              <w:widowControl w:val="0"/>
              <w:tabs>
                <w:tab w:val="left" w:pos="4701"/>
                <w:tab w:val="left" w:pos="4932"/>
                <w:tab w:val="left" w:pos="61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1 </w:t>
            </w:r>
            <w:proofErr w:type="spellStart"/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hr</w:t>
            </w:r>
            <w:proofErr w:type="spellEnd"/>
          </w:p>
        </w:tc>
      </w:tr>
      <w:tr w:rsidR="00E523CE" w:rsidRPr="00B76542" w14:paraId="526E0FD5" w14:textId="77777777">
        <w:trPr>
          <w:cantSplit/>
          <w:jc w:val="center"/>
        </w:trPr>
        <w:tc>
          <w:tcPr>
            <w:tcW w:w="1540" w:type="dxa"/>
            <w:shd w:val="clear" w:color="auto" w:fill="C6D9F1"/>
          </w:tcPr>
          <w:p w14:paraId="661FD712" w14:textId="0F4BDFC3" w:rsidR="00E523CE" w:rsidRPr="00B76542" w:rsidRDefault="00D82185" w:rsidP="00E523CE">
            <w:pPr>
              <w:widowControl w:val="0"/>
              <w:suppressAutoHyphens/>
              <w:spacing w:after="0" w:line="240" w:lineRule="auto"/>
              <w:ind w:right="213"/>
              <w:jc w:val="right"/>
              <w:rPr>
                <w:rFonts w:ascii="Arial" w:eastAsia="Bitstream Vera Sans" w:hAnsi="Arial" w:cs="Arial"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sz w:val="24"/>
                <w:szCs w:val="24"/>
              </w:rPr>
              <w:t>6:0</w:t>
            </w:r>
            <w:r w:rsidR="00E1643F" w:rsidRPr="00B76542">
              <w:rPr>
                <w:rFonts w:ascii="Arial" w:eastAsia="Bitstream Vera Sans" w:hAnsi="Arial" w:cs="Arial"/>
                <w:sz w:val="24"/>
                <w:szCs w:val="24"/>
              </w:rPr>
              <w:t>0</w:t>
            </w:r>
            <w:r w:rsidR="00E523CE" w:rsidRPr="00B76542">
              <w:rPr>
                <w:rFonts w:ascii="Arial" w:eastAsia="Bitstream Vera Sans" w:hAnsi="Arial" w:cs="Arial"/>
                <w:sz w:val="24"/>
                <w:szCs w:val="24"/>
              </w:rPr>
              <w:t xml:space="preserve"> pm</w:t>
            </w:r>
          </w:p>
        </w:tc>
        <w:tc>
          <w:tcPr>
            <w:tcW w:w="6545" w:type="dxa"/>
            <w:shd w:val="clear" w:color="auto" w:fill="C6D9F1"/>
          </w:tcPr>
          <w:p w14:paraId="1DDE5685" w14:textId="77777777" w:rsidR="00E523CE" w:rsidRDefault="00E523CE" w:rsidP="00E523CE">
            <w:pPr>
              <w:widowControl w:val="0"/>
              <w:tabs>
                <w:tab w:val="left" w:pos="4701"/>
                <w:tab w:val="left" w:pos="49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b/>
                <w:sz w:val="24"/>
                <w:szCs w:val="24"/>
              </w:rPr>
            </w:pPr>
            <w:r w:rsidRPr="00B76542">
              <w:rPr>
                <w:rFonts w:ascii="Arial" w:eastAsia="Bitstream Vera Sans" w:hAnsi="Arial" w:cs="Arial"/>
                <w:b/>
                <w:sz w:val="24"/>
                <w:szCs w:val="24"/>
              </w:rPr>
              <w:t>Close of session</w:t>
            </w:r>
          </w:p>
          <w:p w14:paraId="6E8AB5E9" w14:textId="77777777" w:rsidR="000012F9" w:rsidRPr="00B76542" w:rsidRDefault="000012F9" w:rsidP="00E523CE">
            <w:pPr>
              <w:widowControl w:val="0"/>
              <w:tabs>
                <w:tab w:val="left" w:pos="4701"/>
                <w:tab w:val="left" w:pos="4932"/>
                <w:tab w:val="right" w:pos="9111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C6D9F1"/>
          </w:tcPr>
          <w:p w14:paraId="5A71ACD2" w14:textId="77777777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jc w:val="center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/>
          </w:tcPr>
          <w:p w14:paraId="55FFD3D2" w14:textId="77777777" w:rsidR="00E523CE" w:rsidRPr="00B76542" w:rsidRDefault="00E523CE" w:rsidP="00E523CE">
            <w:pPr>
              <w:widowControl w:val="0"/>
              <w:tabs>
                <w:tab w:val="left" w:pos="4701"/>
                <w:tab w:val="left" w:pos="4932"/>
                <w:tab w:val="right" w:pos="9111"/>
                <w:tab w:val="right" w:pos="10800"/>
              </w:tabs>
              <w:suppressAutoHyphens/>
              <w:spacing w:after="0" w:line="240" w:lineRule="auto"/>
              <w:rPr>
                <w:rFonts w:ascii="Arial" w:eastAsia="Bitstream Vera Sans" w:hAnsi="Arial" w:cs="Arial"/>
                <w:sz w:val="24"/>
                <w:szCs w:val="24"/>
              </w:rPr>
            </w:pPr>
          </w:p>
        </w:tc>
      </w:tr>
    </w:tbl>
    <w:p w14:paraId="63623179" w14:textId="77777777" w:rsidR="00F7621C" w:rsidRPr="00B76542" w:rsidRDefault="00F7621C" w:rsidP="00F7621C">
      <w:pPr>
        <w:spacing w:after="0" w:line="240" w:lineRule="auto"/>
        <w:rPr>
          <w:rFonts w:ascii="Arial" w:eastAsia="Arial Unicode MS" w:hAnsi="Arial" w:cs="Arial"/>
          <w:bCs/>
          <w:sz w:val="24"/>
          <w:szCs w:val="24"/>
        </w:rPr>
      </w:pPr>
    </w:p>
    <w:p w14:paraId="198F06EC" w14:textId="77777777" w:rsidR="00E11FF5" w:rsidRPr="00B76542" w:rsidRDefault="00E11FF5" w:rsidP="00E11FF5">
      <w:pPr>
        <w:widowControl w:val="0"/>
        <w:tabs>
          <w:tab w:val="left" w:pos="4701"/>
          <w:tab w:val="left" w:pos="4932"/>
          <w:tab w:val="left" w:pos="6132"/>
          <w:tab w:val="right" w:pos="9111"/>
        </w:tabs>
        <w:suppressAutoHyphens/>
        <w:spacing w:after="0" w:line="240" w:lineRule="auto"/>
        <w:rPr>
          <w:rFonts w:ascii="Arial" w:hAnsi="Arial" w:cs="Arial"/>
          <w:color w:val="26282A"/>
          <w:sz w:val="24"/>
          <w:szCs w:val="24"/>
          <w:bdr w:val="none" w:sz="0" w:space="0" w:color="auto" w:frame="1"/>
        </w:rPr>
      </w:pPr>
    </w:p>
    <w:p w14:paraId="0B621378" w14:textId="3AF1264A" w:rsidR="003F3DAB" w:rsidRPr="00B76542" w:rsidRDefault="003F3DAB" w:rsidP="00E11FF5">
      <w:pPr>
        <w:rPr>
          <w:rFonts w:ascii="Arial" w:hAnsi="Arial" w:cs="Arial"/>
          <w:sz w:val="24"/>
          <w:szCs w:val="24"/>
        </w:rPr>
      </w:pPr>
    </w:p>
    <w:sectPr w:rsidR="003F3DAB" w:rsidRPr="00B76542" w:rsidSect="00B037C3">
      <w:headerReference w:type="default" r:id="rId7"/>
      <w:footnotePr>
        <w:pos w:val="beneathText"/>
      </w:footnotePr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913514" w14:textId="77777777" w:rsidR="002019B1" w:rsidRDefault="002019B1" w:rsidP="00B037C3">
      <w:pPr>
        <w:spacing w:after="0" w:line="240" w:lineRule="auto"/>
      </w:pPr>
      <w:r>
        <w:separator/>
      </w:r>
    </w:p>
  </w:endnote>
  <w:endnote w:type="continuationSeparator" w:id="0">
    <w:p w14:paraId="3FEAB4FC" w14:textId="77777777" w:rsidR="002019B1" w:rsidRDefault="002019B1" w:rsidP="00B03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imbus Roman No9 L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itstream Vera Sans">
    <w:altName w:val="Trebuchet MS"/>
    <w:panose1 w:val="020B0604020202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FA9B6A" w14:textId="77777777" w:rsidR="002019B1" w:rsidRDefault="002019B1" w:rsidP="00B037C3">
      <w:pPr>
        <w:spacing w:after="0" w:line="240" w:lineRule="auto"/>
      </w:pPr>
      <w:r>
        <w:separator/>
      </w:r>
    </w:p>
  </w:footnote>
  <w:footnote w:type="continuationSeparator" w:id="0">
    <w:p w14:paraId="0B03D73B" w14:textId="77777777" w:rsidR="002019B1" w:rsidRDefault="002019B1" w:rsidP="00B03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92506" w14:textId="06EC1888" w:rsidR="0083682B" w:rsidRDefault="0083682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E409C"/>
    <w:multiLevelType w:val="hybridMultilevel"/>
    <w:tmpl w:val="5614D6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E92"/>
    <w:multiLevelType w:val="hybridMultilevel"/>
    <w:tmpl w:val="D29E8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5934"/>
    <w:multiLevelType w:val="hybridMultilevel"/>
    <w:tmpl w:val="5614D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17E78"/>
    <w:multiLevelType w:val="hybridMultilevel"/>
    <w:tmpl w:val="D29E8B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414AD"/>
    <w:multiLevelType w:val="hybridMultilevel"/>
    <w:tmpl w:val="5614D6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57912">
    <w:abstractNumId w:val="2"/>
  </w:num>
  <w:num w:numId="2" w16cid:durableId="738329635">
    <w:abstractNumId w:val="1"/>
  </w:num>
  <w:num w:numId="3" w16cid:durableId="296222918">
    <w:abstractNumId w:val="3"/>
  </w:num>
  <w:num w:numId="4" w16cid:durableId="1333872118">
    <w:abstractNumId w:val="0"/>
  </w:num>
  <w:num w:numId="5" w16cid:durableId="182839968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C3"/>
    <w:rsid w:val="000012F9"/>
    <w:rsid w:val="000102D2"/>
    <w:rsid w:val="000216BF"/>
    <w:rsid w:val="00027F04"/>
    <w:rsid w:val="00070B59"/>
    <w:rsid w:val="00077468"/>
    <w:rsid w:val="00084197"/>
    <w:rsid w:val="000A2213"/>
    <w:rsid w:val="000B09C9"/>
    <w:rsid w:val="000B3373"/>
    <w:rsid w:val="000B78E2"/>
    <w:rsid w:val="000C6B42"/>
    <w:rsid w:val="000E0122"/>
    <w:rsid w:val="000E773F"/>
    <w:rsid w:val="000F7723"/>
    <w:rsid w:val="000F7DA6"/>
    <w:rsid w:val="00110353"/>
    <w:rsid w:val="0011343D"/>
    <w:rsid w:val="00116EF9"/>
    <w:rsid w:val="00122F50"/>
    <w:rsid w:val="001263F3"/>
    <w:rsid w:val="00142E3F"/>
    <w:rsid w:val="00150533"/>
    <w:rsid w:val="00152CFA"/>
    <w:rsid w:val="001662E1"/>
    <w:rsid w:val="00177CCF"/>
    <w:rsid w:val="00177D05"/>
    <w:rsid w:val="00185762"/>
    <w:rsid w:val="0019219D"/>
    <w:rsid w:val="0019534B"/>
    <w:rsid w:val="001C3E65"/>
    <w:rsid w:val="001C7E0D"/>
    <w:rsid w:val="001F73A3"/>
    <w:rsid w:val="002019B1"/>
    <w:rsid w:val="00220C6E"/>
    <w:rsid w:val="0022212E"/>
    <w:rsid w:val="00243176"/>
    <w:rsid w:val="002669B4"/>
    <w:rsid w:val="0026715C"/>
    <w:rsid w:val="00272A8A"/>
    <w:rsid w:val="0028517D"/>
    <w:rsid w:val="002971A7"/>
    <w:rsid w:val="002C2C15"/>
    <w:rsid w:val="002C7D49"/>
    <w:rsid w:val="002E7812"/>
    <w:rsid w:val="00300BD0"/>
    <w:rsid w:val="0031341F"/>
    <w:rsid w:val="00314BD7"/>
    <w:rsid w:val="0033003D"/>
    <w:rsid w:val="00331A13"/>
    <w:rsid w:val="00334563"/>
    <w:rsid w:val="00337D7B"/>
    <w:rsid w:val="00356316"/>
    <w:rsid w:val="003779E4"/>
    <w:rsid w:val="00394C3B"/>
    <w:rsid w:val="00397743"/>
    <w:rsid w:val="003B31CA"/>
    <w:rsid w:val="003B75E8"/>
    <w:rsid w:val="003C183B"/>
    <w:rsid w:val="003E1ACE"/>
    <w:rsid w:val="003F01E7"/>
    <w:rsid w:val="003F3DAB"/>
    <w:rsid w:val="00405FBA"/>
    <w:rsid w:val="00412334"/>
    <w:rsid w:val="0041274E"/>
    <w:rsid w:val="0043470A"/>
    <w:rsid w:val="0043768D"/>
    <w:rsid w:val="00444353"/>
    <w:rsid w:val="0044546E"/>
    <w:rsid w:val="00490C69"/>
    <w:rsid w:val="00490F8A"/>
    <w:rsid w:val="004B0F29"/>
    <w:rsid w:val="00511232"/>
    <w:rsid w:val="005214D6"/>
    <w:rsid w:val="0055644E"/>
    <w:rsid w:val="005730E4"/>
    <w:rsid w:val="0058461A"/>
    <w:rsid w:val="00597453"/>
    <w:rsid w:val="005B6EBC"/>
    <w:rsid w:val="005F4421"/>
    <w:rsid w:val="005F7A4E"/>
    <w:rsid w:val="006010A3"/>
    <w:rsid w:val="00602B9A"/>
    <w:rsid w:val="00630C27"/>
    <w:rsid w:val="006316CC"/>
    <w:rsid w:val="006403D9"/>
    <w:rsid w:val="00644477"/>
    <w:rsid w:val="0066167C"/>
    <w:rsid w:val="00661A8D"/>
    <w:rsid w:val="00674CFB"/>
    <w:rsid w:val="006838B8"/>
    <w:rsid w:val="006A3A63"/>
    <w:rsid w:val="006A5918"/>
    <w:rsid w:val="006A75B0"/>
    <w:rsid w:val="006B2D77"/>
    <w:rsid w:val="006B38DC"/>
    <w:rsid w:val="006B6445"/>
    <w:rsid w:val="006C16D2"/>
    <w:rsid w:val="006D636D"/>
    <w:rsid w:val="006D7267"/>
    <w:rsid w:val="006E47E1"/>
    <w:rsid w:val="006F65F2"/>
    <w:rsid w:val="00731BA2"/>
    <w:rsid w:val="007523A8"/>
    <w:rsid w:val="00762FC0"/>
    <w:rsid w:val="00763422"/>
    <w:rsid w:val="00766F41"/>
    <w:rsid w:val="007779EF"/>
    <w:rsid w:val="00792BA2"/>
    <w:rsid w:val="007A0BBF"/>
    <w:rsid w:val="007B6886"/>
    <w:rsid w:val="007C1864"/>
    <w:rsid w:val="007D2390"/>
    <w:rsid w:val="007D4344"/>
    <w:rsid w:val="007D5347"/>
    <w:rsid w:val="007E1B3C"/>
    <w:rsid w:val="007E6B44"/>
    <w:rsid w:val="00806D4A"/>
    <w:rsid w:val="00812EF6"/>
    <w:rsid w:val="00815338"/>
    <w:rsid w:val="008212F1"/>
    <w:rsid w:val="00830DE5"/>
    <w:rsid w:val="00833238"/>
    <w:rsid w:val="0083682B"/>
    <w:rsid w:val="00857482"/>
    <w:rsid w:val="00877B7D"/>
    <w:rsid w:val="008921B2"/>
    <w:rsid w:val="008932E1"/>
    <w:rsid w:val="008A00EA"/>
    <w:rsid w:val="008B2091"/>
    <w:rsid w:val="008F282D"/>
    <w:rsid w:val="00902EF5"/>
    <w:rsid w:val="00916B6D"/>
    <w:rsid w:val="0093043E"/>
    <w:rsid w:val="00932FE2"/>
    <w:rsid w:val="0098041A"/>
    <w:rsid w:val="009810C3"/>
    <w:rsid w:val="009866B0"/>
    <w:rsid w:val="009B3655"/>
    <w:rsid w:val="009C5B48"/>
    <w:rsid w:val="009D6D09"/>
    <w:rsid w:val="009E20EC"/>
    <w:rsid w:val="009E4D2D"/>
    <w:rsid w:val="009F5392"/>
    <w:rsid w:val="00A167B3"/>
    <w:rsid w:val="00A33F37"/>
    <w:rsid w:val="00A373EC"/>
    <w:rsid w:val="00A42A33"/>
    <w:rsid w:val="00A4793B"/>
    <w:rsid w:val="00A53D4A"/>
    <w:rsid w:val="00A823DE"/>
    <w:rsid w:val="00AA1056"/>
    <w:rsid w:val="00AE0EF4"/>
    <w:rsid w:val="00AE3A74"/>
    <w:rsid w:val="00AE6FCE"/>
    <w:rsid w:val="00AF36F1"/>
    <w:rsid w:val="00AF47BD"/>
    <w:rsid w:val="00B037C3"/>
    <w:rsid w:val="00B06903"/>
    <w:rsid w:val="00B13449"/>
    <w:rsid w:val="00B24E5E"/>
    <w:rsid w:val="00B2589B"/>
    <w:rsid w:val="00B25A01"/>
    <w:rsid w:val="00B52009"/>
    <w:rsid w:val="00B5672D"/>
    <w:rsid w:val="00B63A56"/>
    <w:rsid w:val="00B65705"/>
    <w:rsid w:val="00B76542"/>
    <w:rsid w:val="00B83613"/>
    <w:rsid w:val="00B93B31"/>
    <w:rsid w:val="00B958B5"/>
    <w:rsid w:val="00B96C5E"/>
    <w:rsid w:val="00B9706C"/>
    <w:rsid w:val="00B974AA"/>
    <w:rsid w:val="00BA66F4"/>
    <w:rsid w:val="00BA675F"/>
    <w:rsid w:val="00BB0ECC"/>
    <w:rsid w:val="00BB2F5E"/>
    <w:rsid w:val="00BB47E2"/>
    <w:rsid w:val="00BD2198"/>
    <w:rsid w:val="00BD35AA"/>
    <w:rsid w:val="00BF231A"/>
    <w:rsid w:val="00C01D00"/>
    <w:rsid w:val="00C17522"/>
    <w:rsid w:val="00C25B28"/>
    <w:rsid w:val="00C4260F"/>
    <w:rsid w:val="00C52FD9"/>
    <w:rsid w:val="00C6341E"/>
    <w:rsid w:val="00C64D35"/>
    <w:rsid w:val="00C65104"/>
    <w:rsid w:val="00C75609"/>
    <w:rsid w:val="00C93980"/>
    <w:rsid w:val="00C959FF"/>
    <w:rsid w:val="00CA56F7"/>
    <w:rsid w:val="00CB7449"/>
    <w:rsid w:val="00CF0451"/>
    <w:rsid w:val="00D10C98"/>
    <w:rsid w:val="00D119FB"/>
    <w:rsid w:val="00D13A30"/>
    <w:rsid w:val="00D4219F"/>
    <w:rsid w:val="00D5554C"/>
    <w:rsid w:val="00D645B5"/>
    <w:rsid w:val="00D721F9"/>
    <w:rsid w:val="00D82185"/>
    <w:rsid w:val="00D8273E"/>
    <w:rsid w:val="00D85252"/>
    <w:rsid w:val="00DA69D2"/>
    <w:rsid w:val="00DE0680"/>
    <w:rsid w:val="00E03E46"/>
    <w:rsid w:val="00E11FF5"/>
    <w:rsid w:val="00E1643F"/>
    <w:rsid w:val="00E523CE"/>
    <w:rsid w:val="00E779BB"/>
    <w:rsid w:val="00E82F45"/>
    <w:rsid w:val="00E85168"/>
    <w:rsid w:val="00E95784"/>
    <w:rsid w:val="00EB33E2"/>
    <w:rsid w:val="00EC166D"/>
    <w:rsid w:val="00ED511D"/>
    <w:rsid w:val="00EF3AC7"/>
    <w:rsid w:val="00F029A8"/>
    <w:rsid w:val="00F24E8E"/>
    <w:rsid w:val="00F33FA4"/>
    <w:rsid w:val="00F53E5B"/>
    <w:rsid w:val="00F65FF1"/>
    <w:rsid w:val="00F71F91"/>
    <w:rsid w:val="00F7621C"/>
    <w:rsid w:val="00F91308"/>
    <w:rsid w:val="00F946F7"/>
    <w:rsid w:val="00FA4057"/>
    <w:rsid w:val="00FC0160"/>
    <w:rsid w:val="00FD202A"/>
    <w:rsid w:val="00FE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9728"/>
  <w15:chartTrackingRefBased/>
  <w15:docId w15:val="{DACCF1A8-4EA0-3A43-9CC9-8FC0F355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7C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3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7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7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7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7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3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7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7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7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037C3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ascii="Nimbus Roman No9 L" w:eastAsia="Bitstream Vera Sans" w:hAnsi="Nimbus Roman No9 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B037C3"/>
    <w:rPr>
      <w:rFonts w:ascii="Nimbus Roman No9 L" w:eastAsia="Bitstream Vera Sans" w:hAnsi="Nimbus Roman No9 L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3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7C3"/>
    <w:rPr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efaultParagraphFont"/>
    <w:rsid w:val="003F01E7"/>
  </w:style>
  <w:style w:type="character" w:customStyle="1" w:styleId="normaltextrun">
    <w:name w:val="normaltextrun"/>
    <w:basedOn w:val="DefaultParagraphFont"/>
    <w:rsid w:val="002C2C15"/>
  </w:style>
  <w:style w:type="character" w:customStyle="1" w:styleId="eop">
    <w:name w:val="eop"/>
    <w:basedOn w:val="DefaultParagraphFont"/>
    <w:rsid w:val="00D82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65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2466</Characters>
  <Application>Microsoft Office Word</Application>
  <DocSecurity>0</DocSecurity>
  <Lines>243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Genereaux</dc:creator>
  <cp:keywords/>
  <dc:description/>
  <cp:lastModifiedBy>Kristi lowenthal</cp:lastModifiedBy>
  <cp:revision>2</cp:revision>
  <cp:lastPrinted>2025-12-15T15:44:00Z</cp:lastPrinted>
  <dcterms:created xsi:type="dcterms:W3CDTF">2026-09-29T20:43:00Z</dcterms:created>
  <dcterms:modified xsi:type="dcterms:W3CDTF">2026-09-29T20:43:00Z</dcterms:modified>
</cp:coreProperties>
</file>